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378" w:rsidRDefault="00951378" w:rsidP="00951378">
      <w:pPr>
        <w:pStyle w:val="Title"/>
        <w:spacing w:beforeLines="20" w:afterLines="20"/>
        <w:rPr>
          <w:sz w:val="24"/>
          <w:szCs w:val="24"/>
        </w:rPr>
      </w:pPr>
      <w:r>
        <w:rPr>
          <w:noProof/>
          <w:sz w:val="24"/>
          <w:szCs w:val="24"/>
          <w:lang w:bidi="hi-IN"/>
        </w:rPr>
        <w:drawing>
          <wp:inline distT="0" distB="0" distL="0" distR="0">
            <wp:extent cx="704850" cy="760095"/>
            <wp:effectExtent l="19050" t="0" r="0" b="0"/>
            <wp:docPr id="1" name="Picture 1" descr="DMRC%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RC%20logo"/>
                    <pic:cNvPicPr>
                      <a:picLocks noChangeAspect="1" noChangeArrowheads="1"/>
                    </pic:cNvPicPr>
                  </pic:nvPicPr>
                  <pic:blipFill>
                    <a:blip r:embed="rId8"/>
                    <a:srcRect/>
                    <a:stretch>
                      <a:fillRect/>
                    </a:stretch>
                  </pic:blipFill>
                  <pic:spPr bwMode="auto">
                    <a:xfrm>
                      <a:off x="0" y="0"/>
                      <a:ext cx="704850" cy="760095"/>
                    </a:xfrm>
                    <a:prstGeom prst="rect">
                      <a:avLst/>
                    </a:prstGeom>
                    <a:noFill/>
                    <a:ln w="9525">
                      <a:noFill/>
                      <a:miter lim="800000"/>
                      <a:headEnd/>
                      <a:tailEnd/>
                    </a:ln>
                  </pic:spPr>
                </pic:pic>
              </a:graphicData>
            </a:graphic>
          </wp:inline>
        </w:drawing>
      </w:r>
    </w:p>
    <w:p w:rsidR="00951378" w:rsidRPr="00AE6B1E" w:rsidRDefault="00951378" w:rsidP="00951378">
      <w:pPr>
        <w:pStyle w:val="Title"/>
        <w:spacing w:before="0" w:after="0" w:line="240" w:lineRule="auto"/>
        <w:rPr>
          <w:sz w:val="28"/>
          <w:szCs w:val="28"/>
        </w:rPr>
      </w:pPr>
      <w:r w:rsidRPr="00AE6B1E">
        <w:rPr>
          <w:sz w:val="28"/>
          <w:szCs w:val="28"/>
        </w:rPr>
        <w:t>DELHI METRO RAIL CORPORATION LIMITED</w:t>
      </w:r>
    </w:p>
    <w:p w:rsidR="00951378" w:rsidRPr="00AE6B1E" w:rsidRDefault="00951378" w:rsidP="00951378">
      <w:pPr>
        <w:pStyle w:val="Title"/>
        <w:widowControl w:val="0"/>
        <w:spacing w:beforeLines="20" w:afterLines="20"/>
        <w:rPr>
          <w:sz w:val="24"/>
          <w:szCs w:val="24"/>
        </w:rPr>
      </w:pPr>
      <w:r w:rsidRPr="00AE6B1E">
        <w:rPr>
          <w:sz w:val="24"/>
          <w:szCs w:val="24"/>
        </w:rPr>
        <w:t>KOCHI METRO RAIL PROJECT-PREPARATORY WORK</w:t>
      </w:r>
    </w:p>
    <w:p w:rsidR="00951378" w:rsidRPr="00282619" w:rsidRDefault="00951378" w:rsidP="00951378">
      <w:pPr>
        <w:pStyle w:val="Title"/>
        <w:widowControl w:val="0"/>
        <w:spacing w:beforeLines="20" w:afterLines="20"/>
      </w:pPr>
    </w:p>
    <w:p w:rsidR="00951378" w:rsidRPr="00C176D6" w:rsidRDefault="00951378" w:rsidP="00951378">
      <w:pPr>
        <w:pStyle w:val="Title"/>
        <w:spacing w:before="0" w:after="0" w:line="240" w:lineRule="auto"/>
        <w:rPr>
          <w:sz w:val="28"/>
          <w:szCs w:val="28"/>
        </w:rPr>
      </w:pPr>
    </w:p>
    <w:p w:rsidR="00581B96" w:rsidRPr="00750537" w:rsidRDefault="00581B96" w:rsidP="00581B96">
      <w:pPr>
        <w:pStyle w:val="Title"/>
        <w:widowControl w:val="0"/>
        <w:spacing w:beforeLines="20" w:afterLines="20"/>
        <w:rPr>
          <w:sz w:val="24"/>
          <w:szCs w:val="24"/>
        </w:rPr>
      </w:pPr>
      <w:r w:rsidRPr="00750537">
        <w:rPr>
          <w:bCs/>
          <w:kern w:val="28"/>
          <w:sz w:val="24"/>
          <w:szCs w:val="24"/>
        </w:rPr>
        <w:t>CONSTRUCTION OF ROB INCLUDING APPROACHES NEAR KSRTC BUS STAND AT RAILWAY KM 105/900-106/100 BETWEEN ERNAKULAM TOWN AND ERNAKULAM JUNCTION RAILWAY STATION</w:t>
      </w:r>
    </w:p>
    <w:p w:rsidR="00951378" w:rsidRDefault="00951378" w:rsidP="00951378">
      <w:pPr>
        <w:pStyle w:val="Title"/>
        <w:spacing w:beforeLines="20" w:afterLines="20"/>
        <w:rPr>
          <w:sz w:val="24"/>
          <w:szCs w:val="24"/>
        </w:rPr>
      </w:pPr>
    </w:p>
    <w:p w:rsidR="00951378" w:rsidRDefault="00951378" w:rsidP="00951378">
      <w:pPr>
        <w:pStyle w:val="Title"/>
        <w:spacing w:beforeLines="20" w:afterLines="20"/>
        <w:rPr>
          <w:sz w:val="24"/>
          <w:szCs w:val="24"/>
        </w:rPr>
      </w:pPr>
    </w:p>
    <w:p w:rsidR="00951378" w:rsidRDefault="00951378" w:rsidP="00951378">
      <w:pPr>
        <w:pStyle w:val="Title"/>
        <w:spacing w:beforeLines="20" w:afterLines="20"/>
        <w:rPr>
          <w:sz w:val="24"/>
          <w:szCs w:val="24"/>
        </w:rPr>
      </w:pPr>
    </w:p>
    <w:p w:rsidR="00951378" w:rsidRPr="001738B0" w:rsidRDefault="00951378" w:rsidP="00951378">
      <w:pPr>
        <w:pStyle w:val="Title"/>
        <w:spacing w:beforeLines="20" w:afterLines="20"/>
        <w:rPr>
          <w:sz w:val="28"/>
          <w:szCs w:val="28"/>
        </w:rPr>
      </w:pPr>
      <w:r w:rsidRPr="001738B0">
        <w:rPr>
          <w:sz w:val="28"/>
          <w:szCs w:val="28"/>
        </w:rPr>
        <w:t xml:space="preserve">CONTRACT NO: </w:t>
      </w:r>
      <w:r w:rsidR="0039719A">
        <w:rPr>
          <w:sz w:val="28"/>
          <w:szCs w:val="28"/>
        </w:rPr>
        <w:t>KOCHI – ROB/KSRTC</w:t>
      </w:r>
      <w:r w:rsidR="00F103E9">
        <w:rPr>
          <w:sz w:val="28"/>
          <w:szCs w:val="28"/>
        </w:rPr>
        <w:t>(R)</w:t>
      </w:r>
    </w:p>
    <w:p w:rsidR="00951378" w:rsidRDefault="00951378" w:rsidP="00951378">
      <w:pPr>
        <w:pStyle w:val="Title"/>
        <w:spacing w:beforeLines="20" w:afterLines="20"/>
        <w:rPr>
          <w:sz w:val="24"/>
          <w:szCs w:val="24"/>
        </w:rPr>
      </w:pPr>
    </w:p>
    <w:p w:rsidR="00951378" w:rsidRPr="00E13A98" w:rsidRDefault="00951378" w:rsidP="00951378">
      <w:pPr>
        <w:pStyle w:val="Title"/>
        <w:rPr>
          <w:bCs/>
          <w:sz w:val="28"/>
          <w:szCs w:val="28"/>
        </w:rPr>
      </w:pPr>
      <w:r w:rsidRPr="00E13A98">
        <w:rPr>
          <w:bCs/>
          <w:sz w:val="28"/>
          <w:szCs w:val="28"/>
        </w:rPr>
        <w:t>TENDER DOCUMENTS</w:t>
      </w:r>
    </w:p>
    <w:p w:rsidR="00951378" w:rsidRDefault="00951378" w:rsidP="00951378">
      <w:pPr>
        <w:pStyle w:val="Title"/>
        <w:rPr>
          <w:bCs/>
          <w:sz w:val="24"/>
          <w:szCs w:val="24"/>
        </w:rPr>
      </w:pPr>
    </w:p>
    <w:p w:rsidR="00951378" w:rsidRPr="00AE6B1E" w:rsidRDefault="00951378" w:rsidP="00951378">
      <w:pPr>
        <w:pStyle w:val="Title"/>
        <w:rPr>
          <w:bCs/>
          <w:sz w:val="28"/>
          <w:szCs w:val="28"/>
        </w:rPr>
      </w:pPr>
      <w:r w:rsidRPr="00AE6B1E">
        <w:rPr>
          <w:bCs/>
          <w:sz w:val="28"/>
          <w:szCs w:val="28"/>
        </w:rPr>
        <w:t>VOLUME 2</w:t>
      </w:r>
    </w:p>
    <w:p w:rsidR="00951378" w:rsidRDefault="00951378" w:rsidP="00951378">
      <w:pPr>
        <w:pStyle w:val="Title"/>
        <w:rPr>
          <w:bCs/>
          <w:sz w:val="28"/>
          <w:szCs w:val="28"/>
        </w:rPr>
      </w:pPr>
      <w:r w:rsidRPr="00AE6B1E">
        <w:rPr>
          <w:bCs/>
          <w:sz w:val="28"/>
          <w:szCs w:val="28"/>
        </w:rPr>
        <w:t>EMPLOYER REQUIRMENTS</w:t>
      </w:r>
    </w:p>
    <w:p w:rsidR="00951378" w:rsidRDefault="00951378" w:rsidP="00951378">
      <w:pPr>
        <w:pStyle w:val="Title"/>
        <w:ind w:left="360"/>
        <w:jc w:val="left"/>
        <w:rPr>
          <w:bCs/>
          <w:sz w:val="28"/>
          <w:szCs w:val="28"/>
        </w:rPr>
      </w:pPr>
      <w:r>
        <w:rPr>
          <w:bCs/>
          <w:sz w:val="28"/>
          <w:szCs w:val="28"/>
        </w:rPr>
        <w:t xml:space="preserve">                                (A) GENERAL</w:t>
      </w:r>
    </w:p>
    <w:p w:rsidR="00951378" w:rsidRDefault="00951378" w:rsidP="00951378">
      <w:pPr>
        <w:pStyle w:val="Title"/>
        <w:ind w:left="360"/>
        <w:jc w:val="left"/>
        <w:rPr>
          <w:bCs/>
          <w:sz w:val="28"/>
          <w:szCs w:val="28"/>
        </w:rPr>
      </w:pPr>
      <w:r>
        <w:rPr>
          <w:bCs/>
          <w:sz w:val="28"/>
          <w:szCs w:val="28"/>
        </w:rPr>
        <w:t xml:space="preserve">                                (B) FUNCTIONAL</w:t>
      </w:r>
    </w:p>
    <w:p w:rsidR="00951378" w:rsidRDefault="00951378" w:rsidP="00951378">
      <w:pPr>
        <w:pStyle w:val="Title"/>
        <w:ind w:left="360"/>
        <w:jc w:val="left"/>
        <w:rPr>
          <w:bCs/>
          <w:sz w:val="28"/>
          <w:szCs w:val="28"/>
        </w:rPr>
      </w:pPr>
      <w:r>
        <w:rPr>
          <w:bCs/>
          <w:sz w:val="28"/>
          <w:szCs w:val="28"/>
        </w:rPr>
        <w:t xml:space="preserve">                                (C) CONSTRUCTION</w:t>
      </w:r>
    </w:p>
    <w:p w:rsidR="00951378" w:rsidRPr="00AE6B1E" w:rsidRDefault="00951378" w:rsidP="00951378">
      <w:pPr>
        <w:pStyle w:val="Title"/>
        <w:ind w:left="360"/>
        <w:jc w:val="left"/>
        <w:rPr>
          <w:bCs/>
          <w:sz w:val="28"/>
          <w:szCs w:val="28"/>
        </w:rPr>
      </w:pPr>
      <w:r>
        <w:rPr>
          <w:bCs/>
          <w:sz w:val="28"/>
          <w:szCs w:val="28"/>
        </w:rPr>
        <w:t xml:space="preserve">                             </w:t>
      </w:r>
    </w:p>
    <w:p w:rsidR="00951378" w:rsidRDefault="00951378" w:rsidP="00803C73">
      <w:pPr>
        <w:spacing w:beforeLines="20" w:afterLines="20" w:line="360" w:lineRule="auto"/>
        <w:ind w:left="4"/>
        <w:jc w:val="center"/>
        <w:rPr>
          <w:rFonts w:cs="Arial"/>
          <w:b/>
          <w:bCs/>
          <w:caps/>
          <w:snapToGrid w:val="0"/>
          <w:sz w:val="36"/>
          <w:szCs w:val="36"/>
          <w:u w:val="single"/>
        </w:rPr>
      </w:pPr>
    </w:p>
    <w:p w:rsidR="00951378" w:rsidRDefault="00951378" w:rsidP="00803C73">
      <w:pPr>
        <w:spacing w:beforeLines="20" w:afterLines="20" w:line="360" w:lineRule="auto"/>
        <w:ind w:left="4"/>
        <w:jc w:val="center"/>
        <w:rPr>
          <w:rFonts w:cs="Arial"/>
          <w:b/>
          <w:bCs/>
          <w:caps/>
          <w:snapToGrid w:val="0"/>
          <w:sz w:val="36"/>
          <w:szCs w:val="36"/>
          <w:u w:val="single"/>
        </w:rPr>
      </w:pPr>
    </w:p>
    <w:p w:rsidR="00D27B6C" w:rsidRPr="0007233A" w:rsidRDefault="00D27B6C" w:rsidP="00803C73">
      <w:pPr>
        <w:spacing w:beforeLines="20" w:afterLines="20" w:line="360" w:lineRule="auto"/>
        <w:ind w:left="4"/>
        <w:jc w:val="center"/>
        <w:rPr>
          <w:rFonts w:cs="Arial"/>
          <w:b/>
          <w:bCs/>
          <w:caps/>
          <w:snapToGrid w:val="0"/>
          <w:sz w:val="36"/>
          <w:szCs w:val="36"/>
          <w:u w:val="single"/>
        </w:rPr>
      </w:pPr>
      <w:r w:rsidRPr="0007233A">
        <w:rPr>
          <w:rFonts w:cs="Arial"/>
          <w:b/>
          <w:bCs/>
          <w:caps/>
          <w:snapToGrid w:val="0"/>
          <w:sz w:val="36"/>
          <w:szCs w:val="36"/>
          <w:u w:val="single"/>
        </w:rPr>
        <w:lastRenderedPageBreak/>
        <w:t>employer REQUIRMENTS</w:t>
      </w:r>
    </w:p>
    <w:p w:rsidR="00D27B6C" w:rsidRPr="000600C1" w:rsidRDefault="00D27B6C" w:rsidP="00FA6003">
      <w:pPr>
        <w:spacing w:beforeLines="20" w:afterLines="20" w:line="360" w:lineRule="auto"/>
        <w:ind w:left="4"/>
        <w:jc w:val="center"/>
        <w:rPr>
          <w:rFonts w:cs="Arial"/>
          <w:b/>
          <w:bCs/>
          <w:caps/>
          <w:snapToGrid w:val="0"/>
          <w:sz w:val="28"/>
          <w:szCs w:val="28"/>
        </w:rPr>
      </w:pPr>
      <w:r w:rsidRPr="000600C1">
        <w:rPr>
          <w:rFonts w:cs="Arial"/>
          <w:b/>
          <w:bCs/>
          <w:caps/>
          <w:snapToGrid w:val="0"/>
          <w:sz w:val="28"/>
          <w:szCs w:val="28"/>
        </w:rPr>
        <w:t>(A)    employer REQUIRMENTS - GENERAL</w:t>
      </w:r>
    </w:p>
    <w:p w:rsidR="00D27B6C" w:rsidRPr="006852C2" w:rsidRDefault="00D27B6C" w:rsidP="00FA6003">
      <w:pPr>
        <w:pStyle w:val="Heading2"/>
        <w:ind w:left="0" w:firstLine="0"/>
        <w:rPr>
          <w:rFonts w:asciiTheme="minorHAnsi" w:hAnsiTheme="minorHAnsi"/>
          <w:sz w:val="20"/>
        </w:rPr>
      </w:pPr>
      <w:r w:rsidRPr="0054696F">
        <w:rPr>
          <w:rFonts w:asciiTheme="minorHAnsi" w:hAnsiTheme="minorHAnsi"/>
          <w:sz w:val="20"/>
        </w:rPr>
        <w:t xml:space="preserve">        </w:t>
      </w:r>
      <w:r w:rsidRPr="0054696F">
        <w:rPr>
          <w:rFonts w:asciiTheme="minorHAnsi" w:hAnsiTheme="minorHAnsi"/>
          <w:b w:val="0"/>
          <w:bCs/>
          <w:sz w:val="20"/>
        </w:rPr>
        <w:t>1.</w:t>
      </w:r>
      <w:r w:rsidRPr="0054696F">
        <w:rPr>
          <w:rFonts w:asciiTheme="minorHAnsi" w:hAnsiTheme="minorHAnsi"/>
          <w:sz w:val="20"/>
        </w:rPr>
        <w:t xml:space="preserve">     </w:t>
      </w:r>
      <w:r w:rsidRPr="006852C2">
        <w:rPr>
          <w:rFonts w:asciiTheme="minorHAnsi" w:hAnsiTheme="minorHAnsi"/>
          <w:sz w:val="20"/>
        </w:rPr>
        <w:t xml:space="preserve"> </w:t>
      </w:r>
      <w:r w:rsidRPr="006852C2">
        <w:rPr>
          <w:rFonts w:asciiTheme="minorHAnsi" w:hAnsiTheme="minorHAnsi"/>
          <w:sz w:val="22"/>
          <w:szCs w:val="22"/>
        </w:rPr>
        <w:t>SPECIFICATIONS IN METRIC AND IMPERIAL UNITS</w:t>
      </w:r>
    </w:p>
    <w:p w:rsidR="00D27B6C" w:rsidRPr="00ED5043" w:rsidRDefault="00D27B6C" w:rsidP="00FA6003">
      <w:pPr>
        <w:pStyle w:val="ListParagraph"/>
        <w:numPr>
          <w:ilvl w:val="0"/>
          <w:numId w:val="1"/>
        </w:numPr>
        <w:jc w:val="both"/>
        <w:rPr>
          <w:rFonts w:asciiTheme="minorHAnsi" w:hAnsiTheme="minorHAnsi"/>
          <w:sz w:val="22"/>
          <w:szCs w:val="22"/>
        </w:rPr>
      </w:pPr>
      <w:r w:rsidRPr="00ED5043">
        <w:rPr>
          <w:rFonts w:asciiTheme="minorHAnsi" w:hAnsiTheme="minorHAnsi"/>
          <w:sz w:val="22"/>
          <w:szCs w:val="22"/>
        </w:rPr>
        <w:t>The Contract shall utilise the SI system of units. Codes and Standards in imperial       units   shall not be used unless the Engineer has given his consent.</w:t>
      </w:r>
    </w:p>
    <w:p w:rsidR="00D27B6C" w:rsidRPr="00ED5043" w:rsidRDefault="00D27B6C" w:rsidP="00ED5043">
      <w:pPr>
        <w:pStyle w:val="ListParagraph"/>
        <w:numPr>
          <w:ilvl w:val="0"/>
          <w:numId w:val="1"/>
        </w:numPr>
        <w:tabs>
          <w:tab w:val="left" w:pos="1260"/>
          <w:tab w:val="left" w:pos="1890"/>
        </w:tabs>
        <w:spacing w:beforeLines="20" w:afterLines="20"/>
        <w:jc w:val="both"/>
        <w:rPr>
          <w:rFonts w:asciiTheme="minorHAnsi" w:hAnsiTheme="minorHAnsi" w:cs="Arial"/>
          <w:snapToGrid w:val="0"/>
          <w:sz w:val="22"/>
          <w:szCs w:val="22"/>
        </w:rPr>
      </w:pPr>
      <w:r w:rsidRPr="00ED5043">
        <w:rPr>
          <w:rFonts w:asciiTheme="minorHAnsi" w:hAnsiTheme="minorHAnsi"/>
          <w:sz w:val="22"/>
          <w:szCs w:val="22"/>
        </w:rPr>
        <w:t>Conversion between metric units and imperial units shall be in accordance with the   relevant Indian Standards</w:t>
      </w:r>
    </w:p>
    <w:p w:rsidR="00D27B6C" w:rsidRDefault="00D27B6C" w:rsidP="00ED5043">
      <w:pPr>
        <w:spacing w:line="240" w:lineRule="auto"/>
        <w:jc w:val="both"/>
        <w:rPr>
          <w:b/>
        </w:rPr>
      </w:pPr>
      <w:r>
        <w:rPr>
          <w:rFonts w:cs="Arial"/>
          <w:snapToGrid w:val="0"/>
          <w:szCs w:val="24"/>
        </w:rPr>
        <w:t xml:space="preserve">        </w:t>
      </w:r>
      <w:r w:rsidRPr="001266DB">
        <w:rPr>
          <w:rFonts w:cs="Arial"/>
          <w:snapToGrid w:val="0"/>
          <w:szCs w:val="24"/>
        </w:rPr>
        <w:t>2.</w:t>
      </w:r>
      <w:r>
        <w:rPr>
          <w:rFonts w:cs="Arial"/>
          <w:snapToGrid w:val="0"/>
          <w:szCs w:val="24"/>
        </w:rPr>
        <w:t xml:space="preserve">      </w:t>
      </w:r>
      <w:r w:rsidRPr="000018BD">
        <w:rPr>
          <w:b/>
        </w:rPr>
        <w:t>QUALITY ASSURANCE</w:t>
      </w:r>
    </w:p>
    <w:p w:rsidR="00412DF5" w:rsidRDefault="00412DF5" w:rsidP="00ED5043">
      <w:pPr>
        <w:tabs>
          <w:tab w:val="left" w:pos="90"/>
          <w:tab w:val="left" w:pos="1260"/>
          <w:tab w:val="left" w:pos="1890"/>
        </w:tabs>
        <w:spacing w:beforeLines="20" w:afterLines="20" w:line="240" w:lineRule="auto"/>
        <w:ind w:left="900" w:hanging="900"/>
        <w:jc w:val="both"/>
      </w:pPr>
      <w:r>
        <w:t xml:space="preserve">                  The Contractor shall establish and maintain a Quality Assurance System in accordance with Appendix 5  to these Employer's Requirements for design and construction procedures and the interfaces between them. This Quality Assurance system shall be applied without prejudice to, or without in any way limiting, any Quality Assurance Systems that the Contractor already maintains.</w:t>
      </w:r>
    </w:p>
    <w:p w:rsidR="00D27B6C" w:rsidRDefault="00D27B6C" w:rsidP="00ED5043">
      <w:pPr>
        <w:tabs>
          <w:tab w:val="left" w:pos="90"/>
          <w:tab w:val="left" w:pos="1260"/>
          <w:tab w:val="left" w:pos="1890"/>
        </w:tabs>
        <w:spacing w:beforeLines="20" w:afterLines="20" w:line="240" w:lineRule="auto"/>
        <w:ind w:left="900" w:hanging="900"/>
        <w:jc w:val="both"/>
      </w:pPr>
      <w:r>
        <w:rPr>
          <w:rFonts w:cs="Arial"/>
          <w:b/>
          <w:bCs/>
          <w:snapToGrid w:val="0"/>
          <w:szCs w:val="24"/>
        </w:rPr>
        <w:t xml:space="preserve">        </w:t>
      </w:r>
      <w:r w:rsidRPr="001266DB">
        <w:rPr>
          <w:rFonts w:cs="Arial"/>
          <w:snapToGrid w:val="0"/>
          <w:szCs w:val="24"/>
        </w:rPr>
        <w:t>3.</w:t>
      </w:r>
      <w:r>
        <w:rPr>
          <w:rFonts w:cs="Arial"/>
          <w:b/>
          <w:bCs/>
          <w:snapToGrid w:val="0"/>
          <w:szCs w:val="24"/>
        </w:rPr>
        <w:t xml:space="preserve">  </w:t>
      </w:r>
      <w:r w:rsidR="00977BFF">
        <w:t xml:space="preserve"> </w:t>
      </w:r>
      <w:r>
        <w:t xml:space="preserve">The Contractor is responsible for detailed co-ordination of his design and construction      activities with those of the Designated Contractors, Civil Contractors, Utility Agencies, Statutory Authorities, Private Service Providers, Developers, Consultants and other Contractors whether or not specifically mentioned in the contract, that may be working on or adjacent to the site for the purpose of the Project. For the purpose of this Specification, all of the above parties shall be referred to as Interfacing Contractors. The Contractor shall note that there are other contractors, consultants, etc. which the Employer will engage from time to time with whom the Contractor shall have to similarly co-ordinate. </w:t>
      </w:r>
    </w:p>
    <w:p w:rsidR="00D27B6C" w:rsidRPr="001266DB" w:rsidRDefault="00D27B6C" w:rsidP="00ED5043">
      <w:pPr>
        <w:tabs>
          <w:tab w:val="left" w:pos="90"/>
          <w:tab w:val="left" w:pos="1260"/>
          <w:tab w:val="left" w:pos="1890"/>
        </w:tabs>
        <w:spacing w:beforeLines="20" w:afterLines="20" w:line="240" w:lineRule="auto"/>
        <w:ind w:left="900" w:hanging="900"/>
        <w:jc w:val="both"/>
      </w:pPr>
      <w:r w:rsidRPr="001266DB">
        <w:rPr>
          <w:rFonts w:cs="Arial"/>
          <w:snapToGrid w:val="0"/>
          <w:szCs w:val="24"/>
        </w:rPr>
        <w:t xml:space="preserve">        4.     </w:t>
      </w:r>
      <w:r w:rsidRPr="001266DB">
        <w:t>To provide all information reasonably required by the Interfacing Contractors in a timely and professional manner to allow them to proceed with their design or construction activities, and specifically to meet their contractual obligations.</w:t>
      </w:r>
    </w:p>
    <w:p w:rsidR="00D27B6C" w:rsidRPr="001266DB" w:rsidRDefault="00D27B6C" w:rsidP="00ED5043">
      <w:pPr>
        <w:tabs>
          <w:tab w:val="left" w:pos="90"/>
          <w:tab w:val="left" w:pos="1260"/>
          <w:tab w:val="left" w:pos="1890"/>
        </w:tabs>
        <w:spacing w:beforeLines="20" w:afterLines="20" w:line="240" w:lineRule="auto"/>
        <w:ind w:left="900" w:hanging="900"/>
        <w:jc w:val="both"/>
      </w:pPr>
      <w:r w:rsidRPr="001266DB">
        <w:rPr>
          <w:rFonts w:cs="Arial"/>
          <w:snapToGrid w:val="0"/>
          <w:szCs w:val="24"/>
        </w:rPr>
        <w:t xml:space="preserve">        5.     </w:t>
      </w:r>
      <w:r w:rsidRPr="001266DB">
        <w:t xml:space="preserve">To ensure that the Contractor’s requirements are provided to all other Interfacing Contractors before the cut-off dates to be identified in the Interface Management Plan (IMP).  </w:t>
      </w:r>
    </w:p>
    <w:p w:rsidR="00D27B6C" w:rsidRPr="001266DB" w:rsidRDefault="00DB148C" w:rsidP="00ED5043">
      <w:pPr>
        <w:tabs>
          <w:tab w:val="left" w:pos="90"/>
          <w:tab w:val="left" w:pos="1260"/>
          <w:tab w:val="left" w:pos="1890"/>
        </w:tabs>
        <w:spacing w:beforeLines="20" w:afterLines="20" w:line="240" w:lineRule="auto"/>
        <w:ind w:left="900" w:hanging="900"/>
        <w:jc w:val="both"/>
      </w:pPr>
      <w:r>
        <w:rPr>
          <w:rFonts w:cs="Arial"/>
          <w:snapToGrid w:val="0"/>
          <w:szCs w:val="24"/>
        </w:rPr>
        <w:t xml:space="preserve">        6.  </w:t>
      </w:r>
      <w:r w:rsidR="00D27B6C" w:rsidRPr="001266DB">
        <w:rPr>
          <w:rFonts w:cs="Arial"/>
          <w:snapToGrid w:val="0"/>
          <w:szCs w:val="24"/>
        </w:rPr>
        <w:t xml:space="preserve"> </w:t>
      </w:r>
      <w:r w:rsidR="00D27B6C" w:rsidRPr="001266DB">
        <w:t>Where the execution of the work of the Interfacing Contractors depends upon the site management or information to be given by the Contractor, the Contractor shall provide to such Interfacing Contractors the services or correct and accurate information required to enable them to meet their own programme or construct their work.</w:t>
      </w:r>
    </w:p>
    <w:p w:rsidR="00D27B6C" w:rsidRPr="001266DB" w:rsidRDefault="00DB148C" w:rsidP="00ED5043">
      <w:pPr>
        <w:tabs>
          <w:tab w:val="left" w:pos="90"/>
          <w:tab w:val="left" w:pos="1260"/>
          <w:tab w:val="left" w:pos="1890"/>
        </w:tabs>
        <w:spacing w:beforeLines="20" w:afterLines="20" w:line="240" w:lineRule="auto"/>
        <w:ind w:left="900" w:hanging="900"/>
        <w:jc w:val="both"/>
      </w:pPr>
      <w:r>
        <w:rPr>
          <w:rFonts w:cs="Arial"/>
          <w:snapToGrid w:val="0"/>
          <w:szCs w:val="24"/>
        </w:rPr>
        <w:t xml:space="preserve">        7.  </w:t>
      </w:r>
      <w:r w:rsidR="00D27B6C" w:rsidRPr="001266DB">
        <w:rPr>
          <w:rFonts w:cs="Arial"/>
          <w:snapToGrid w:val="0"/>
          <w:szCs w:val="24"/>
        </w:rPr>
        <w:t xml:space="preserve"> </w:t>
      </w:r>
      <w:r w:rsidR="00D27B6C" w:rsidRPr="001266DB">
        <w:t>To attend regular co-ordination meetings convened by the Engineer with the Interfacing Contractors. The Contractor shall conduct separate meetings with the Interfacing Contractors as necessary to clarify particular aspects of the interfacing requirements of the Works. The party who convenes the meeting shall prepare minutes recording all matters discussed and agreed at the meeting.</w:t>
      </w:r>
    </w:p>
    <w:p w:rsidR="00AE6B1E" w:rsidRDefault="00D27B6C" w:rsidP="00ED5043">
      <w:pPr>
        <w:tabs>
          <w:tab w:val="left" w:pos="90"/>
          <w:tab w:val="left" w:pos="1260"/>
          <w:tab w:val="left" w:pos="1890"/>
        </w:tabs>
        <w:spacing w:beforeLines="20" w:afterLines="20" w:line="240" w:lineRule="auto"/>
        <w:ind w:left="900" w:hanging="900"/>
        <w:jc w:val="both"/>
      </w:pPr>
      <w:r w:rsidRPr="001266DB">
        <w:rPr>
          <w:rFonts w:cs="Arial"/>
          <w:snapToGrid w:val="0"/>
          <w:szCs w:val="24"/>
        </w:rPr>
        <w:t xml:space="preserve">        8.      </w:t>
      </w:r>
      <w:r w:rsidRPr="001266DB">
        <w:t>The Contractor, shall in carrying out his co-ordination responsibilities, raise in good time and provide sufficient information for the Engineer to decide on any disagreement between the Contractor and the Interfacing Contractors as to the extent of services or information required to pass between them.  If such disagreement cannot be resolved by the Contractor despite having taken all reasonable efforts, then the decision of the Engineer shall be final and binding on the Contractor.</w:t>
      </w:r>
    </w:p>
    <w:p w:rsidR="00F362E2" w:rsidRPr="001266DB" w:rsidRDefault="00F362E2" w:rsidP="00FA6003">
      <w:pPr>
        <w:tabs>
          <w:tab w:val="left" w:pos="90"/>
          <w:tab w:val="left" w:pos="1260"/>
          <w:tab w:val="left" w:pos="1890"/>
        </w:tabs>
        <w:spacing w:beforeLines="20" w:afterLines="20" w:line="360" w:lineRule="auto"/>
        <w:jc w:val="both"/>
      </w:pPr>
    </w:p>
    <w:p w:rsidR="00F362E2" w:rsidRPr="0007233A" w:rsidRDefault="00F362E2" w:rsidP="00DB148C">
      <w:pPr>
        <w:spacing w:beforeLines="20" w:afterLines="20" w:line="360" w:lineRule="auto"/>
        <w:ind w:left="4"/>
        <w:jc w:val="center"/>
        <w:rPr>
          <w:rFonts w:cs="Arial"/>
          <w:b/>
          <w:bCs/>
          <w:caps/>
          <w:snapToGrid w:val="0"/>
          <w:sz w:val="36"/>
          <w:szCs w:val="36"/>
          <w:u w:val="single"/>
        </w:rPr>
      </w:pPr>
      <w:r w:rsidRPr="0007233A">
        <w:rPr>
          <w:rFonts w:cs="Arial"/>
          <w:b/>
          <w:bCs/>
          <w:caps/>
          <w:snapToGrid w:val="0"/>
          <w:sz w:val="36"/>
          <w:szCs w:val="36"/>
          <w:u w:val="single"/>
        </w:rPr>
        <w:lastRenderedPageBreak/>
        <w:t>employer REQUIRMENTS</w:t>
      </w:r>
    </w:p>
    <w:p w:rsidR="00D27B6C" w:rsidRPr="000600C1" w:rsidRDefault="00D27B6C" w:rsidP="00DB148C">
      <w:pPr>
        <w:tabs>
          <w:tab w:val="left" w:pos="90"/>
          <w:tab w:val="left" w:pos="1260"/>
          <w:tab w:val="left" w:pos="1890"/>
        </w:tabs>
        <w:spacing w:beforeLines="20" w:afterLines="20" w:line="360" w:lineRule="auto"/>
        <w:jc w:val="center"/>
        <w:rPr>
          <w:rFonts w:cs="Arial"/>
          <w:b/>
          <w:bCs/>
          <w:caps/>
          <w:snapToGrid w:val="0"/>
          <w:sz w:val="28"/>
          <w:szCs w:val="28"/>
        </w:rPr>
      </w:pPr>
      <w:r w:rsidRPr="000600C1">
        <w:rPr>
          <w:b/>
          <w:bCs/>
          <w:sz w:val="28"/>
          <w:szCs w:val="28"/>
        </w:rPr>
        <w:t xml:space="preserve">(B)    </w:t>
      </w:r>
      <w:r w:rsidRPr="000600C1">
        <w:rPr>
          <w:rFonts w:cs="Arial"/>
          <w:b/>
          <w:bCs/>
          <w:caps/>
          <w:snapToGrid w:val="0"/>
          <w:sz w:val="28"/>
          <w:szCs w:val="28"/>
        </w:rPr>
        <w:t>employer REQUIRMENTS – FUNCTIONAL</w:t>
      </w:r>
    </w:p>
    <w:p w:rsidR="00D27B6C" w:rsidRDefault="00D27B6C" w:rsidP="00FA6003">
      <w:pPr>
        <w:tabs>
          <w:tab w:val="left" w:pos="90"/>
          <w:tab w:val="left" w:pos="1260"/>
          <w:tab w:val="left" w:pos="1890"/>
        </w:tabs>
        <w:spacing w:beforeLines="20" w:afterLines="20" w:line="360" w:lineRule="auto"/>
        <w:ind w:left="900" w:hanging="900"/>
        <w:jc w:val="both"/>
        <w:rPr>
          <w:b/>
          <w:bCs/>
        </w:rPr>
      </w:pPr>
      <w:r>
        <w:rPr>
          <w:b/>
          <w:bCs/>
        </w:rPr>
        <w:t xml:space="preserve">            </w:t>
      </w:r>
      <w:r w:rsidR="00803C73">
        <w:rPr>
          <w:b/>
          <w:bCs/>
        </w:rPr>
        <w:t xml:space="preserve">   </w:t>
      </w:r>
      <w:r>
        <w:rPr>
          <w:b/>
          <w:bCs/>
        </w:rPr>
        <w:t xml:space="preserve">   Objective</w:t>
      </w:r>
    </w:p>
    <w:p w:rsidR="00D27B6C" w:rsidRDefault="00D27B6C" w:rsidP="00ED5043">
      <w:pPr>
        <w:tabs>
          <w:tab w:val="left" w:pos="90"/>
          <w:tab w:val="left" w:pos="1260"/>
          <w:tab w:val="left" w:pos="1890"/>
        </w:tabs>
        <w:spacing w:beforeLines="20" w:afterLines="20" w:line="240" w:lineRule="auto"/>
        <w:ind w:left="900" w:hanging="900"/>
        <w:jc w:val="both"/>
      </w:pPr>
      <w:r>
        <w:t xml:space="preserve">               </w:t>
      </w:r>
      <w:r w:rsidR="00803C73">
        <w:t xml:space="preserve">   </w:t>
      </w:r>
      <w:r>
        <w:t>The objecti</w:t>
      </w:r>
      <w:r w:rsidR="006852C2">
        <w:t>ve of the contract is the</w:t>
      </w:r>
      <w:r>
        <w:t xml:space="preserve"> construction</w:t>
      </w:r>
      <w:r w:rsidR="0050209C">
        <w:t>,</w:t>
      </w:r>
      <w:r>
        <w:t xml:space="preserve"> completion, testing and commissioning of the permanent works by the Contractor (inc</w:t>
      </w:r>
      <w:r w:rsidR="006852C2">
        <w:t xml:space="preserve">luding </w:t>
      </w:r>
      <w:r w:rsidR="0050209C">
        <w:t>without limitation, the d</w:t>
      </w:r>
      <w:r>
        <w:t>esign, construction and removal of the Temporary Works) and the rectification of defects appearing in Permanent Works in the manner and to the standards and within the time stipulated by the Contract. In full recognition of this objective, and with full acceptance of the obligations, liabilities and risks which may be involved, the Contractor shall undertake the execution of the Works.</w:t>
      </w:r>
    </w:p>
    <w:p w:rsidR="00D27B6C" w:rsidRPr="00F44DB0" w:rsidRDefault="00D27B6C" w:rsidP="00FA6003">
      <w:pPr>
        <w:tabs>
          <w:tab w:val="left" w:pos="90"/>
          <w:tab w:val="left" w:pos="1260"/>
          <w:tab w:val="left" w:pos="1890"/>
        </w:tabs>
        <w:spacing w:beforeLines="20" w:afterLines="20" w:line="360" w:lineRule="auto"/>
        <w:ind w:left="900" w:hanging="900"/>
        <w:jc w:val="both"/>
        <w:rPr>
          <w:b/>
          <w:bCs/>
        </w:rPr>
      </w:pPr>
      <w:r w:rsidRPr="008313EB">
        <w:rPr>
          <w:b/>
          <w:bCs/>
        </w:rPr>
        <w:t xml:space="preserve">              (1).</w:t>
      </w:r>
      <w:r>
        <w:t xml:space="preserve"> </w:t>
      </w:r>
      <w:r w:rsidRPr="00F44DB0">
        <w:rPr>
          <w:b/>
          <w:bCs/>
        </w:rPr>
        <w:t>GENERAL</w:t>
      </w:r>
    </w:p>
    <w:p w:rsidR="00D27B6C" w:rsidRDefault="00D27B6C" w:rsidP="00FA6003">
      <w:pPr>
        <w:widowControl w:val="0"/>
        <w:tabs>
          <w:tab w:val="left" w:pos="900"/>
        </w:tabs>
        <w:spacing w:before="20" w:after="20" w:line="285" w:lineRule="exact"/>
        <w:ind w:left="900" w:hanging="900"/>
        <w:jc w:val="both"/>
      </w:pPr>
      <w:r>
        <w:t xml:space="preserve">                (1). The Permanent Works shall be constructed to the highest standards available     using proven up-to-date good practice.  The Specification shall in any case not specify standards which, in the Engineer's opinion, are less than or inferior to those described in the Tender Documents. Construction shall be carried out employing the procedures established by the Contractor in his Quality, Safety and Environmental management plans.  </w:t>
      </w:r>
    </w:p>
    <w:p w:rsidR="00D27B6C" w:rsidRDefault="00D27B6C" w:rsidP="00FA6003">
      <w:pPr>
        <w:widowControl w:val="0"/>
        <w:spacing w:before="20" w:after="20" w:line="285" w:lineRule="exact"/>
        <w:ind w:left="900" w:hanging="900"/>
        <w:jc w:val="both"/>
      </w:pPr>
    </w:p>
    <w:p w:rsidR="00D27B6C" w:rsidRDefault="005E4F37" w:rsidP="00FA6003">
      <w:pPr>
        <w:widowControl w:val="0"/>
        <w:spacing w:before="20" w:after="20" w:line="285" w:lineRule="exact"/>
        <w:ind w:left="900" w:hanging="900"/>
        <w:jc w:val="both"/>
      </w:pPr>
      <w:r>
        <w:t xml:space="preserve">                 </w:t>
      </w:r>
      <w:r w:rsidR="00D27B6C">
        <w:t xml:space="preserve">(2). The Contractor shall be responsible for obtaining all necessary approvals from the relevant agencies in the design and construction of the works.  </w:t>
      </w:r>
    </w:p>
    <w:p w:rsidR="00D27B6C" w:rsidRDefault="00D27B6C" w:rsidP="00FA6003">
      <w:pPr>
        <w:widowControl w:val="0"/>
        <w:spacing w:before="20" w:after="20" w:line="285" w:lineRule="exact"/>
        <w:ind w:left="900"/>
        <w:jc w:val="both"/>
      </w:pPr>
    </w:p>
    <w:p w:rsidR="00D27B6C" w:rsidRDefault="00D27B6C" w:rsidP="00FA6003">
      <w:pPr>
        <w:widowControl w:val="0"/>
        <w:spacing w:before="20" w:after="20" w:line="285" w:lineRule="exact"/>
        <w:jc w:val="both"/>
        <w:rPr>
          <w:b/>
          <w:bCs/>
        </w:rPr>
      </w:pPr>
      <w:r>
        <w:rPr>
          <w:b/>
          <w:bCs/>
        </w:rPr>
        <w:t xml:space="preserve">                (2). </w:t>
      </w:r>
      <w:r w:rsidRPr="00F44DB0">
        <w:rPr>
          <w:b/>
          <w:bCs/>
        </w:rPr>
        <w:t>SCOPE OF WORKS</w:t>
      </w:r>
    </w:p>
    <w:p w:rsidR="00D27B6C" w:rsidRPr="00F44DB0" w:rsidRDefault="00D27B6C" w:rsidP="00FA6003">
      <w:pPr>
        <w:widowControl w:val="0"/>
        <w:spacing w:before="20" w:after="20" w:line="285" w:lineRule="exact"/>
        <w:jc w:val="both"/>
        <w:rPr>
          <w:b/>
          <w:bCs/>
        </w:rPr>
      </w:pPr>
    </w:p>
    <w:p w:rsidR="00D27B6C" w:rsidRDefault="00D27B6C" w:rsidP="00FA6003">
      <w:pPr>
        <w:pStyle w:val="BodyTextIndent"/>
        <w:ind w:left="900" w:hanging="900"/>
      </w:pPr>
      <w:r>
        <w:rPr>
          <w:snapToGrid/>
          <w:sz w:val="20"/>
        </w:rPr>
        <w:t xml:space="preserve">            </w:t>
      </w:r>
      <w:r w:rsidR="00DB148C">
        <w:rPr>
          <w:snapToGrid/>
          <w:sz w:val="20"/>
        </w:rPr>
        <w:t xml:space="preserve"> </w:t>
      </w:r>
      <w:r>
        <w:rPr>
          <w:snapToGrid/>
          <w:sz w:val="20"/>
        </w:rPr>
        <w:t xml:space="preserve">   (1). </w:t>
      </w:r>
      <w:r w:rsidR="00577468">
        <w:t xml:space="preserve">All temporary works associated with construction of the works including    temporary </w:t>
      </w:r>
      <w:r w:rsidR="00577468" w:rsidRPr="00362B86">
        <w:t>staging</w:t>
      </w:r>
      <w:r w:rsidR="00577468">
        <w:t xml:space="preserve"> &amp; Decking shall allow uninterrupted flow of </w:t>
      </w:r>
      <w:r w:rsidR="00577468" w:rsidRPr="00362B86">
        <w:t>rail</w:t>
      </w:r>
      <w:r w:rsidR="00577468">
        <w:t xml:space="preserve"> and road traffic. The spoils of the rock will not be dumped in the dumping areas; the tenderer will have to make his own arrangement for dumping of spoils of the rock</w:t>
      </w:r>
      <w:r w:rsidR="00577468">
        <w:rPr>
          <w:color w:val="FF0000"/>
        </w:rPr>
        <w:t>.</w:t>
      </w:r>
    </w:p>
    <w:p w:rsidR="00D27B6C" w:rsidRDefault="00D27B6C" w:rsidP="00FA6003">
      <w:pPr>
        <w:pStyle w:val="BodyTextIndent"/>
        <w:ind w:left="900" w:hanging="900"/>
      </w:pPr>
    </w:p>
    <w:p w:rsidR="00D27B6C" w:rsidRDefault="00D27B6C" w:rsidP="00FA6003">
      <w:pPr>
        <w:widowControl w:val="0"/>
        <w:spacing w:before="20" w:after="20" w:line="285" w:lineRule="exact"/>
        <w:ind w:left="900"/>
        <w:jc w:val="both"/>
      </w:pPr>
      <w:r>
        <w:t>(2). Diversion and support of utilities during construction.</w:t>
      </w:r>
    </w:p>
    <w:p w:rsidR="00D27B6C" w:rsidRDefault="00D27B6C" w:rsidP="00FA6003">
      <w:pPr>
        <w:widowControl w:val="0"/>
        <w:spacing w:before="20" w:after="20" w:line="285" w:lineRule="exact"/>
        <w:ind w:left="900"/>
        <w:jc w:val="both"/>
      </w:pPr>
    </w:p>
    <w:p w:rsidR="00D27B6C" w:rsidRDefault="00D27B6C" w:rsidP="00FA6003">
      <w:pPr>
        <w:widowControl w:val="0"/>
        <w:spacing w:before="20" w:after="20" w:line="285" w:lineRule="exact"/>
        <w:ind w:left="900"/>
        <w:jc w:val="both"/>
        <w:rPr>
          <w:rFonts w:cs="Arial"/>
        </w:rPr>
      </w:pPr>
      <w:r>
        <w:rPr>
          <w:rFonts w:cs="Arial"/>
        </w:rPr>
        <w:t>(3). Make provision in structures for water, sewer and drainage pipe works, fire detection and suppression system and all other building services and designated contractor services.</w:t>
      </w:r>
    </w:p>
    <w:p w:rsidR="00D27B6C" w:rsidRDefault="00D27B6C" w:rsidP="00FA6003">
      <w:pPr>
        <w:widowControl w:val="0"/>
        <w:spacing w:before="20" w:after="20" w:line="285" w:lineRule="exact"/>
        <w:ind w:left="900"/>
        <w:jc w:val="both"/>
        <w:rPr>
          <w:rFonts w:cs="Arial"/>
        </w:rPr>
      </w:pPr>
    </w:p>
    <w:p w:rsidR="00D27B6C" w:rsidRDefault="00D27B6C" w:rsidP="00FA6003">
      <w:pPr>
        <w:widowControl w:val="0"/>
        <w:spacing w:before="20" w:after="20" w:line="285" w:lineRule="exact"/>
        <w:ind w:left="900"/>
        <w:jc w:val="both"/>
        <w:rPr>
          <w:rFonts w:cs="Arial"/>
        </w:rPr>
      </w:pPr>
      <w:r>
        <w:rPr>
          <w:rFonts w:cs="Arial"/>
        </w:rPr>
        <w:t>(4). Supply, delivery and installation, functional testing, and handover of Utility s</w:t>
      </w:r>
      <w:r w:rsidR="006852C2">
        <w:rPr>
          <w:rFonts w:cs="Arial"/>
        </w:rPr>
        <w:t>ystem to     concerned Local / S</w:t>
      </w:r>
      <w:r>
        <w:rPr>
          <w:rFonts w:cs="Arial"/>
        </w:rPr>
        <w:t xml:space="preserve">tatutatory / Regulatory Authorities. </w:t>
      </w:r>
    </w:p>
    <w:p w:rsidR="00566B1A" w:rsidRDefault="00566B1A" w:rsidP="00FA6003">
      <w:pPr>
        <w:widowControl w:val="0"/>
        <w:spacing w:before="20" w:after="20" w:line="285" w:lineRule="exact"/>
        <w:ind w:left="900"/>
        <w:jc w:val="both"/>
        <w:rPr>
          <w:rFonts w:cs="Arial"/>
        </w:rPr>
      </w:pPr>
    </w:p>
    <w:p w:rsidR="00D27B6C" w:rsidRDefault="00D27B6C" w:rsidP="00FA6003">
      <w:pPr>
        <w:widowControl w:val="0"/>
        <w:spacing w:before="20" w:after="20" w:line="285" w:lineRule="exact"/>
        <w:ind w:left="900"/>
        <w:jc w:val="both"/>
        <w:rPr>
          <w:rFonts w:cs="Arial"/>
        </w:rPr>
      </w:pPr>
      <w:r>
        <w:rPr>
          <w:rFonts w:cs="Arial"/>
        </w:rPr>
        <w:t xml:space="preserve">(5). Supply, installation and testing of water proofing around Utility Chamber box as per </w:t>
      </w:r>
      <w:r w:rsidR="00577468">
        <w:rPr>
          <w:rFonts w:cs="Arial"/>
        </w:rPr>
        <w:t xml:space="preserve"> </w:t>
      </w:r>
      <w:r>
        <w:rPr>
          <w:rFonts w:cs="Arial"/>
        </w:rPr>
        <w:t>specification and direction of Engineer.</w:t>
      </w:r>
    </w:p>
    <w:p w:rsidR="00566B1A" w:rsidRDefault="00566B1A" w:rsidP="00FA6003">
      <w:pPr>
        <w:widowControl w:val="0"/>
        <w:spacing w:before="20" w:after="20" w:line="285" w:lineRule="exact"/>
        <w:ind w:left="900"/>
        <w:jc w:val="both"/>
        <w:rPr>
          <w:rFonts w:cs="Arial"/>
        </w:rPr>
      </w:pPr>
    </w:p>
    <w:p w:rsidR="001214AF" w:rsidRDefault="001214AF" w:rsidP="00FA6003">
      <w:pPr>
        <w:widowControl w:val="0"/>
        <w:spacing w:before="20" w:after="20" w:line="285" w:lineRule="exact"/>
        <w:ind w:left="900"/>
        <w:jc w:val="both"/>
        <w:rPr>
          <w:rFonts w:cs="Arial"/>
        </w:rPr>
      </w:pPr>
    </w:p>
    <w:p w:rsidR="00637615" w:rsidRDefault="00637615" w:rsidP="00FA6003">
      <w:pPr>
        <w:widowControl w:val="0"/>
        <w:spacing w:before="20" w:after="20" w:line="285" w:lineRule="exact"/>
        <w:ind w:left="900"/>
        <w:jc w:val="both"/>
        <w:rPr>
          <w:rFonts w:cs="Arial"/>
        </w:rPr>
      </w:pPr>
    </w:p>
    <w:p w:rsidR="00D27B6C" w:rsidRPr="00637615" w:rsidRDefault="00D27B6C" w:rsidP="00FA6003">
      <w:pPr>
        <w:widowControl w:val="0"/>
        <w:spacing w:before="20" w:after="20" w:line="285" w:lineRule="exact"/>
        <w:jc w:val="both"/>
        <w:rPr>
          <w:rFonts w:cs="Arial"/>
          <w:b/>
          <w:bCs/>
        </w:rPr>
      </w:pPr>
      <w:r>
        <w:rPr>
          <w:rFonts w:cs="Arial"/>
        </w:rPr>
        <w:lastRenderedPageBreak/>
        <w:t xml:space="preserve">               </w:t>
      </w:r>
      <w:r w:rsidRPr="00637615">
        <w:rPr>
          <w:rFonts w:cs="Arial"/>
          <w:b/>
          <w:bCs/>
        </w:rPr>
        <w:t xml:space="preserve">   (6). DURABILITY &amp; MAINTENANCE</w:t>
      </w:r>
    </w:p>
    <w:p w:rsidR="00D27B6C" w:rsidRDefault="00D27B6C" w:rsidP="00FA6003">
      <w:pPr>
        <w:widowControl w:val="0"/>
        <w:spacing w:before="20" w:after="20" w:line="285" w:lineRule="exact"/>
        <w:ind w:left="900"/>
        <w:jc w:val="both"/>
        <w:rPr>
          <w:rFonts w:cs="Arial"/>
        </w:rPr>
      </w:pPr>
      <w:r>
        <w:rPr>
          <w:rFonts w:cs="Arial"/>
        </w:rPr>
        <w:t>The Permanent Works shall be designed and constructed such that, if maintained reasonably and in accordance with the Contractor’s statement of maintainability contained in the contract, they shall endure in a serviceable condition throughout their minimum lives.</w:t>
      </w:r>
    </w:p>
    <w:p w:rsidR="00D27B6C" w:rsidRDefault="00D27B6C" w:rsidP="00FA6003">
      <w:pPr>
        <w:widowControl w:val="0"/>
        <w:spacing w:before="20" w:after="20" w:line="285" w:lineRule="exact"/>
        <w:ind w:left="900"/>
        <w:jc w:val="both"/>
        <w:rPr>
          <w:rFonts w:cs="Arial"/>
        </w:rPr>
      </w:pPr>
    </w:p>
    <w:p w:rsidR="00D27B6C" w:rsidRDefault="00D27B6C" w:rsidP="00FA6003">
      <w:pPr>
        <w:widowControl w:val="0"/>
        <w:spacing w:before="20" w:after="20" w:line="285" w:lineRule="exact"/>
        <w:ind w:left="900"/>
        <w:jc w:val="both"/>
        <w:rPr>
          <w:rFonts w:cs="Arial"/>
        </w:rPr>
      </w:pPr>
      <w:r>
        <w:rPr>
          <w:rFonts w:cs="Arial"/>
        </w:rPr>
        <w:t xml:space="preserve">(7). Restoration of roads, utilities and other services dislocated during construction. </w:t>
      </w:r>
    </w:p>
    <w:p w:rsidR="00D27B6C" w:rsidRDefault="00D27B6C" w:rsidP="00FA6003">
      <w:pPr>
        <w:widowControl w:val="0"/>
        <w:spacing w:before="20" w:after="20" w:line="285" w:lineRule="exact"/>
        <w:ind w:left="900"/>
        <w:jc w:val="both"/>
      </w:pPr>
    </w:p>
    <w:p w:rsidR="00D27B6C" w:rsidRDefault="00D27B6C" w:rsidP="00FA6003">
      <w:pPr>
        <w:widowControl w:val="0"/>
        <w:spacing w:before="20" w:after="20" w:line="285" w:lineRule="exact"/>
        <w:ind w:left="900"/>
        <w:jc w:val="both"/>
        <w:rPr>
          <w:rFonts w:cs="Arial"/>
        </w:rPr>
      </w:pPr>
      <w:r>
        <w:rPr>
          <w:rFonts w:cs="Arial"/>
        </w:rPr>
        <w:t>(8). Survey, instrumentation, ground treatment, ground and building monitoring, risk analysis, settlement prediction, preventive and corrective actions.</w:t>
      </w:r>
    </w:p>
    <w:p w:rsidR="00D27B6C" w:rsidRDefault="00D27B6C" w:rsidP="00FA6003">
      <w:pPr>
        <w:widowControl w:val="0"/>
        <w:spacing w:before="20" w:after="20" w:line="285" w:lineRule="exact"/>
        <w:ind w:left="900"/>
        <w:jc w:val="both"/>
        <w:rPr>
          <w:rFonts w:cs="Arial"/>
        </w:rPr>
      </w:pPr>
    </w:p>
    <w:p w:rsidR="00D27B6C" w:rsidRPr="005B6AF2" w:rsidRDefault="00D27B6C" w:rsidP="00FA6003">
      <w:pPr>
        <w:widowControl w:val="0"/>
        <w:spacing w:before="20" w:after="20" w:line="285" w:lineRule="exact"/>
        <w:ind w:left="900"/>
        <w:jc w:val="both"/>
      </w:pPr>
      <w:r>
        <w:rPr>
          <w:rFonts w:cs="Arial"/>
        </w:rPr>
        <w:t>(9). Traffic management along the worksite including works connected with traffic management.</w:t>
      </w:r>
    </w:p>
    <w:p w:rsidR="00D27B6C" w:rsidRDefault="00D27B6C" w:rsidP="00FA6003">
      <w:pPr>
        <w:widowControl w:val="0"/>
        <w:spacing w:before="20" w:after="20" w:line="285" w:lineRule="exact"/>
        <w:ind w:left="900"/>
        <w:jc w:val="both"/>
      </w:pPr>
    </w:p>
    <w:p w:rsidR="00D27B6C" w:rsidRDefault="00D27B6C" w:rsidP="00FA6003">
      <w:pPr>
        <w:widowControl w:val="0"/>
        <w:spacing w:before="20" w:after="20" w:line="285" w:lineRule="exact"/>
        <w:ind w:left="900"/>
        <w:jc w:val="both"/>
        <w:rPr>
          <w:rFonts w:cs="Arial"/>
        </w:rPr>
      </w:pPr>
      <w:r>
        <w:rPr>
          <w:rFonts w:cs="Arial"/>
        </w:rPr>
        <w:t>(10). Reinstatement of services (such as street lighting, signaling system, bus stand, footpath including kerb stone, boundary wall, horticulture work and any other work to bring the site to original position) within barricading area as per current standards with new materials (except electric/signal post which may be reused).</w:t>
      </w:r>
    </w:p>
    <w:p w:rsidR="00D27B6C" w:rsidRDefault="00D27B6C" w:rsidP="00FA6003">
      <w:pPr>
        <w:widowControl w:val="0"/>
        <w:spacing w:before="20" w:after="20" w:line="285" w:lineRule="exact"/>
        <w:ind w:left="900"/>
        <w:jc w:val="both"/>
        <w:rPr>
          <w:rFonts w:cs="Arial"/>
        </w:rPr>
      </w:pPr>
    </w:p>
    <w:p w:rsidR="00D27B6C" w:rsidRDefault="00D27B6C" w:rsidP="00FA6003">
      <w:pPr>
        <w:widowControl w:val="0"/>
        <w:spacing w:before="60" w:after="60"/>
        <w:ind w:left="900"/>
        <w:jc w:val="both"/>
        <w:rPr>
          <w:rFonts w:cs="Arial"/>
        </w:rPr>
      </w:pPr>
      <w:r>
        <w:rPr>
          <w:rFonts w:cs="Arial"/>
        </w:rPr>
        <w:t>(11). The Contractor shall be responsible for obtaining approval by all relevant civic authorities having jurisdictional authority wherever required.</w:t>
      </w:r>
    </w:p>
    <w:p w:rsidR="00D27B6C" w:rsidRDefault="00D27B6C" w:rsidP="00FA6003">
      <w:pPr>
        <w:widowControl w:val="0"/>
        <w:spacing w:before="60" w:after="60"/>
        <w:ind w:left="900"/>
        <w:jc w:val="both"/>
        <w:rPr>
          <w:rFonts w:cs="Arial"/>
        </w:rPr>
      </w:pPr>
    </w:p>
    <w:p w:rsidR="00D27B6C" w:rsidRDefault="00D27B6C" w:rsidP="00FA6003">
      <w:pPr>
        <w:widowControl w:val="0"/>
        <w:spacing w:before="60" w:after="60"/>
        <w:ind w:left="900"/>
        <w:jc w:val="both"/>
        <w:rPr>
          <w:rFonts w:cs="Arial"/>
        </w:rPr>
      </w:pPr>
      <w:r>
        <w:rPr>
          <w:rFonts w:cs="Arial"/>
        </w:rPr>
        <w:t>(12). The Contractor shall be responsible for obtaining relevant certificates or clearance from local civic authorities viz. completion certificate, fire clearance etc.</w:t>
      </w:r>
    </w:p>
    <w:p w:rsidR="00D27B6C" w:rsidRDefault="00D27B6C" w:rsidP="00FA6003">
      <w:pPr>
        <w:widowControl w:val="0"/>
        <w:spacing w:before="60" w:after="60"/>
        <w:ind w:left="900"/>
        <w:jc w:val="both"/>
        <w:rPr>
          <w:rFonts w:cs="Arial"/>
        </w:rPr>
      </w:pPr>
    </w:p>
    <w:p w:rsidR="00D27B6C" w:rsidRDefault="00CB6298" w:rsidP="00FA6003">
      <w:pPr>
        <w:widowControl w:val="0"/>
        <w:spacing w:before="60" w:after="60"/>
        <w:ind w:left="900"/>
        <w:jc w:val="both"/>
      </w:pPr>
      <w:r>
        <w:t xml:space="preserve"> (13</w:t>
      </w:r>
      <w:r w:rsidR="00D27B6C">
        <w:t>). During construction the contractor shall be responsible for providing and maintaining adequate flood protection to ensure protection of the works.</w:t>
      </w:r>
    </w:p>
    <w:p w:rsidR="00D27B6C" w:rsidRPr="00CB6298" w:rsidRDefault="00D27B6C" w:rsidP="00FA6003">
      <w:pPr>
        <w:widowControl w:val="0"/>
        <w:spacing w:before="60" w:after="60"/>
        <w:ind w:left="900"/>
        <w:jc w:val="both"/>
      </w:pPr>
    </w:p>
    <w:p w:rsidR="00D27B6C" w:rsidRPr="00B00F54" w:rsidRDefault="00B00F54" w:rsidP="00FA6003">
      <w:pPr>
        <w:widowControl w:val="0"/>
        <w:spacing w:before="60" w:after="60"/>
        <w:jc w:val="both"/>
        <w:rPr>
          <w:rFonts w:ascii="Arial" w:hAnsi="Arial" w:cs="Arial"/>
        </w:rPr>
      </w:pPr>
      <w:r w:rsidRPr="00CB6298">
        <w:rPr>
          <w:szCs w:val="22"/>
        </w:rPr>
        <w:t xml:space="preserve">                   </w:t>
      </w:r>
      <w:r w:rsidR="00CB6298" w:rsidRPr="00CB6298">
        <w:rPr>
          <w:rFonts w:cs="Arial"/>
          <w:szCs w:val="22"/>
        </w:rPr>
        <w:t>(14</w:t>
      </w:r>
      <w:r w:rsidR="00D27B6C" w:rsidRPr="00CB6298">
        <w:rPr>
          <w:rFonts w:cs="Arial"/>
          <w:szCs w:val="22"/>
        </w:rPr>
        <w:t>).</w:t>
      </w:r>
      <w:r w:rsidR="00D27B6C" w:rsidRPr="00B00F54">
        <w:rPr>
          <w:rFonts w:ascii="Arial" w:hAnsi="Arial" w:cs="Arial"/>
          <w:sz w:val="18"/>
          <w:szCs w:val="18"/>
        </w:rPr>
        <w:t xml:space="preserve"> ENVIRONMENTAL CONSIDERATIONS</w:t>
      </w:r>
    </w:p>
    <w:p w:rsidR="00D27B6C" w:rsidRDefault="00D27B6C" w:rsidP="00FA6003">
      <w:pPr>
        <w:ind w:left="900" w:firstLine="360"/>
        <w:jc w:val="both"/>
      </w:pPr>
      <w:r>
        <w:t>All provisions and conditions contained in the conditions of contract on SHE shall be strictly complied with.</w:t>
      </w:r>
    </w:p>
    <w:p w:rsidR="00D27B6C" w:rsidRDefault="00D27B6C" w:rsidP="00FA6003">
      <w:pPr>
        <w:widowControl w:val="0"/>
        <w:spacing w:before="60" w:after="60"/>
        <w:ind w:left="900"/>
        <w:jc w:val="both"/>
        <w:rPr>
          <w:rFonts w:cs="Arial"/>
        </w:rPr>
      </w:pPr>
    </w:p>
    <w:p w:rsidR="00D27B6C" w:rsidRPr="009273D6" w:rsidRDefault="00D27B6C" w:rsidP="00FA6003">
      <w:pPr>
        <w:pStyle w:val="Heading2"/>
        <w:spacing w:line="240" w:lineRule="auto"/>
        <w:ind w:left="0" w:firstLine="0"/>
        <w:rPr>
          <w:b w:val="0"/>
          <w:bCs/>
          <w:sz w:val="18"/>
          <w:szCs w:val="18"/>
        </w:rPr>
      </w:pPr>
      <w:r w:rsidRPr="00FB7925">
        <w:rPr>
          <w:sz w:val="18"/>
          <w:szCs w:val="18"/>
        </w:rPr>
        <w:t xml:space="preserve">                  (16).</w:t>
      </w:r>
      <w:r>
        <w:rPr>
          <w:b w:val="0"/>
          <w:bCs/>
          <w:sz w:val="18"/>
          <w:szCs w:val="18"/>
        </w:rPr>
        <w:t xml:space="preserve"> </w:t>
      </w:r>
      <w:r w:rsidRPr="00FB7925">
        <w:rPr>
          <w:sz w:val="18"/>
          <w:szCs w:val="18"/>
        </w:rPr>
        <w:t>TRAFFIC MANAGEMENT</w:t>
      </w:r>
    </w:p>
    <w:p w:rsidR="00D27B6C" w:rsidRDefault="00D27B6C" w:rsidP="00FA6003">
      <w:pPr>
        <w:ind w:left="900" w:hanging="90"/>
        <w:jc w:val="both"/>
      </w:pPr>
      <w:r>
        <w:t xml:space="preserve">        The Contractor shall carry out the Works so as to minimise disruption to road and   pedestrian traffic. The Contractor shall prepare his traffic management plan based on his proposed construction methodology in co-ordination with Engineer and in conjunction with Traffic Police. He shall comply strictly with the approved plan during construction of his works.  The   design shall provide for temporary road deckings wherever necessary to provide minimum no. of traffic lanes as agreed with Traffic Police.</w:t>
      </w:r>
    </w:p>
    <w:p w:rsidR="00D27B6C" w:rsidRDefault="00D27B6C" w:rsidP="00FA6003">
      <w:pPr>
        <w:widowControl w:val="0"/>
        <w:spacing w:before="60" w:after="60"/>
        <w:ind w:left="900"/>
        <w:jc w:val="both"/>
        <w:rPr>
          <w:rFonts w:cs="Arial"/>
        </w:rPr>
      </w:pPr>
    </w:p>
    <w:p w:rsidR="00D27B6C" w:rsidRPr="00637615" w:rsidRDefault="00D27B6C" w:rsidP="00FA6003">
      <w:pPr>
        <w:widowControl w:val="0"/>
        <w:spacing w:before="60" w:after="60"/>
        <w:jc w:val="both"/>
        <w:rPr>
          <w:rFonts w:ascii="Arial" w:hAnsi="Arial" w:cs="Arial"/>
          <w:b/>
          <w:sz w:val="18"/>
          <w:szCs w:val="18"/>
        </w:rPr>
      </w:pPr>
      <w:r w:rsidRPr="001942FF">
        <w:rPr>
          <w:rFonts w:ascii="Arial" w:hAnsi="Arial" w:cs="Arial"/>
          <w:bCs/>
          <w:sz w:val="18"/>
          <w:szCs w:val="18"/>
        </w:rPr>
        <w:lastRenderedPageBreak/>
        <w:t xml:space="preserve">         </w:t>
      </w:r>
      <w:r w:rsidRPr="00637615">
        <w:rPr>
          <w:rFonts w:ascii="Arial" w:hAnsi="Arial" w:cs="Arial"/>
          <w:b/>
          <w:sz w:val="18"/>
          <w:szCs w:val="18"/>
        </w:rPr>
        <w:t xml:space="preserve">          (17). STANDARDS</w:t>
      </w:r>
    </w:p>
    <w:p w:rsidR="00D27B6C" w:rsidRDefault="00D27B6C" w:rsidP="00FA6003">
      <w:pPr>
        <w:widowControl w:val="0"/>
        <w:spacing w:before="60" w:after="60"/>
        <w:ind w:left="900" w:hanging="90"/>
        <w:jc w:val="both"/>
      </w:pPr>
      <w:r>
        <w:t xml:space="preserve"> Reference to standards or to materials and equipment of a particular manufacturer shall be regarded as followed by the words “or equivalent”.  The Contractor may propose alternative standard materials, or equipment that shall be equal to or better than those specified.  If the Contractor for any reason proposes alternatives to or deviations from the specified standards, or desires to use materials or equipment not covered by the specified standards, the Contractor shall apply for the consent of the Engineer.  The Contractor shall state the exact nature of the change, the reason for making the change and relevant specifications of the materials and equipment in the English language.  The decision of the Engineer in the matter of quality will be final.</w:t>
      </w:r>
    </w:p>
    <w:p w:rsidR="00DC0613" w:rsidRDefault="00DC0613"/>
    <w:p w:rsidR="00DA7944" w:rsidRDefault="00DA7944"/>
    <w:p w:rsidR="00DA7944" w:rsidRDefault="00DA7944"/>
    <w:p w:rsidR="00DA7944" w:rsidRDefault="00DA7944"/>
    <w:p w:rsidR="00DA7944" w:rsidRDefault="00DA7944"/>
    <w:p w:rsidR="00DA7944" w:rsidRDefault="00DA7944"/>
    <w:p w:rsidR="00DA7944" w:rsidRDefault="00DA7944"/>
    <w:p w:rsidR="00DA7944" w:rsidRDefault="00DA7944"/>
    <w:p w:rsidR="00DA7944" w:rsidRDefault="00DA7944"/>
    <w:p w:rsidR="00ED5043" w:rsidRDefault="00ED5043"/>
    <w:p w:rsidR="00ED5043" w:rsidRDefault="00ED5043"/>
    <w:p w:rsidR="00DA7944" w:rsidRDefault="00DA7944"/>
    <w:p w:rsidR="00DA7944" w:rsidRDefault="00DA7944"/>
    <w:p w:rsidR="00DA7944" w:rsidRDefault="00DA7944"/>
    <w:p w:rsidR="00DA7944" w:rsidRDefault="00DA7944"/>
    <w:p w:rsidR="00DA7944" w:rsidRDefault="00DA7944"/>
    <w:p w:rsidR="00DA7944" w:rsidRDefault="00DA7944"/>
    <w:p w:rsidR="00DA7944" w:rsidRDefault="00DA7944"/>
    <w:p w:rsidR="002E0B67" w:rsidRDefault="002E0B67"/>
    <w:p w:rsidR="008A53DF" w:rsidRDefault="008A53DF"/>
    <w:p w:rsidR="008A53DF" w:rsidRPr="0007233A" w:rsidRDefault="008A53DF" w:rsidP="008A53DF">
      <w:pPr>
        <w:spacing w:beforeLines="20" w:afterLines="20" w:line="360" w:lineRule="auto"/>
        <w:ind w:left="4"/>
        <w:jc w:val="center"/>
        <w:rPr>
          <w:rFonts w:cs="Arial"/>
          <w:b/>
          <w:bCs/>
          <w:caps/>
          <w:snapToGrid w:val="0"/>
          <w:sz w:val="36"/>
          <w:szCs w:val="36"/>
          <w:u w:val="single"/>
        </w:rPr>
      </w:pPr>
      <w:r w:rsidRPr="0007233A">
        <w:rPr>
          <w:rFonts w:cs="Arial"/>
          <w:b/>
          <w:bCs/>
          <w:caps/>
          <w:snapToGrid w:val="0"/>
          <w:sz w:val="36"/>
          <w:szCs w:val="36"/>
          <w:u w:val="single"/>
        </w:rPr>
        <w:t>employer REQUIRMENTS</w:t>
      </w:r>
    </w:p>
    <w:p w:rsidR="00E407E2" w:rsidRPr="000600C1" w:rsidRDefault="009D463F" w:rsidP="008A53DF">
      <w:pPr>
        <w:tabs>
          <w:tab w:val="left" w:pos="0"/>
          <w:tab w:val="left" w:pos="90"/>
        </w:tabs>
        <w:jc w:val="center"/>
        <w:rPr>
          <w:rFonts w:cs="Arial"/>
          <w:b/>
          <w:bCs/>
          <w:caps/>
          <w:snapToGrid w:val="0"/>
          <w:sz w:val="28"/>
          <w:szCs w:val="28"/>
        </w:rPr>
      </w:pPr>
      <w:r w:rsidRPr="000600C1">
        <w:rPr>
          <w:b/>
          <w:bCs/>
          <w:sz w:val="28"/>
          <w:szCs w:val="28"/>
        </w:rPr>
        <w:t xml:space="preserve">(C)    </w:t>
      </w:r>
      <w:r w:rsidRPr="000600C1">
        <w:rPr>
          <w:rFonts w:cs="Arial"/>
          <w:b/>
          <w:bCs/>
          <w:caps/>
          <w:snapToGrid w:val="0"/>
          <w:sz w:val="28"/>
          <w:szCs w:val="28"/>
        </w:rPr>
        <w:t>employer REQUIRMENTS – CONSTRUCTION</w:t>
      </w:r>
    </w:p>
    <w:p w:rsidR="00CF75D4" w:rsidRPr="00CF75D4" w:rsidRDefault="00E407E2" w:rsidP="00E407E2">
      <w:pPr>
        <w:tabs>
          <w:tab w:val="left" w:pos="0"/>
          <w:tab w:val="left" w:pos="90"/>
        </w:tabs>
        <w:jc w:val="both"/>
        <w:rPr>
          <w:rFonts w:cs="Arial"/>
          <w:b/>
          <w:bCs/>
          <w:caps/>
          <w:snapToGrid w:val="0"/>
          <w:sz w:val="24"/>
          <w:szCs w:val="24"/>
        </w:rPr>
      </w:pPr>
      <w:r>
        <w:rPr>
          <w:b/>
          <w:bCs/>
        </w:rPr>
        <w:t xml:space="preserve">1.           </w:t>
      </w:r>
      <w:r w:rsidR="00CF75D4" w:rsidRPr="00CF75D4">
        <w:rPr>
          <w:b/>
          <w:bCs/>
        </w:rPr>
        <w:t>CONTRACTOR'S SUPERINTENDENCE</w:t>
      </w:r>
    </w:p>
    <w:p w:rsidR="00CF75D4" w:rsidRDefault="00CF75D4" w:rsidP="00CF75D4">
      <w:pPr>
        <w:widowControl w:val="0"/>
        <w:numPr>
          <w:ilvl w:val="0"/>
          <w:numId w:val="20"/>
        </w:numPr>
        <w:spacing w:before="60" w:after="60" w:line="300" w:lineRule="atLeast"/>
        <w:jc w:val="both"/>
      </w:pPr>
      <w:r>
        <w:t>The Contractor shall submit a Staff Organisation Plan in accordance with the GCC. This plan shall be updated and resubmitted whenever there are changes to the staff. The plan shall show the management structure and state clearly the duties, responsibilities and authority of each staff member.</w:t>
      </w:r>
    </w:p>
    <w:p w:rsidR="00CF75D4" w:rsidRDefault="00CF75D4" w:rsidP="00CF75D4">
      <w:pPr>
        <w:widowControl w:val="0"/>
        <w:numPr>
          <w:ilvl w:val="0"/>
          <w:numId w:val="20"/>
        </w:numPr>
        <w:spacing w:before="60" w:after="60" w:line="300" w:lineRule="atLeast"/>
        <w:jc w:val="both"/>
      </w:pPr>
      <w:r>
        <w:t>The site agent and his associates/supervisors shall have experience and qualification appropriate to the type and magnitude of the Works. Full details shall be submitted of the qualifications and experience of all proposed staff to the Engineer for his approval.</w:t>
      </w:r>
    </w:p>
    <w:p w:rsidR="00CF75D4" w:rsidRDefault="00CF75D4" w:rsidP="00CF75D4">
      <w:pPr>
        <w:widowControl w:val="0"/>
        <w:spacing w:before="60" w:after="60" w:line="300" w:lineRule="atLeast"/>
        <w:ind w:left="705"/>
        <w:jc w:val="both"/>
      </w:pPr>
    </w:p>
    <w:p w:rsidR="00CF75D4" w:rsidRDefault="00CF75D4" w:rsidP="00CF75D4">
      <w:pPr>
        <w:rPr>
          <w:b/>
        </w:rPr>
      </w:pPr>
      <w:r>
        <w:rPr>
          <w:b/>
        </w:rPr>
        <w:t xml:space="preserve">2. </w:t>
      </w:r>
      <w:r>
        <w:rPr>
          <w:b/>
        </w:rPr>
        <w:tab/>
        <w:t>CHECKING OF THE CONTRACTOR'S TEMPORARY WORKS DESIGN</w:t>
      </w:r>
    </w:p>
    <w:p w:rsidR="00CF75D4" w:rsidRDefault="00CF75D4" w:rsidP="00CF06DB">
      <w:pPr>
        <w:ind w:left="720"/>
        <w:jc w:val="both"/>
      </w:pPr>
      <w:r>
        <w:t>The Contractor shall, prior to commencing the construction of the Temporary Works, submit a certificate to the Engineer signed by him certifying that the Temporary Works have been properly and safely designed and checked and that the Contractor has checked the effect of the Temporary Works on the Permanent Works and has found this to be satisfactory.</w:t>
      </w:r>
    </w:p>
    <w:p w:rsidR="00CF75D4" w:rsidRPr="00E73854" w:rsidRDefault="00CF06DB" w:rsidP="00E73854">
      <w:pPr>
        <w:pStyle w:val="Heading2"/>
        <w:ind w:left="0" w:firstLine="0"/>
        <w:rPr>
          <w:sz w:val="20"/>
        </w:rPr>
      </w:pPr>
      <w:r>
        <w:rPr>
          <w:sz w:val="20"/>
        </w:rPr>
        <w:t xml:space="preserve">3.          </w:t>
      </w:r>
      <w:r w:rsidR="00CF75D4" w:rsidRPr="00E73854">
        <w:rPr>
          <w:sz w:val="20"/>
        </w:rPr>
        <w:t>USE OF THE SITE</w:t>
      </w:r>
    </w:p>
    <w:p w:rsidR="00CF75D4" w:rsidRDefault="00E73854" w:rsidP="00221825">
      <w:pPr>
        <w:ind w:left="720" w:hanging="720"/>
        <w:jc w:val="both"/>
      </w:pPr>
      <w:r>
        <w:t>(1)</w:t>
      </w:r>
      <w:r w:rsidR="00CF75D4">
        <w:tab/>
        <w:t>The Site or Contractor's Equipment shall not be used by the Contractor for any purposes other than for carrying out the Works, except that, with the consent in writing of the Engineer, the Site or Contractor's Equipment such as batching and mixing plants for concrete and bituminous materials may be used for the work in connection with other contracts under the Employer.</w:t>
      </w:r>
    </w:p>
    <w:p w:rsidR="00CF75D4" w:rsidRDefault="00E73854" w:rsidP="00CF06DB">
      <w:pPr>
        <w:jc w:val="both"/>
      </w:pPr>
      <w:r>
        <w:t>(2</w:t>
      </w:r>
      <w:r w:rsidR="00CF75D4">
        <w:t>)</w:t>
      </w:r>
      <w:r w:rsidR="00CF75D4">
        <w:tab/>
        <w:t>Rock crushing plant shall not be used on the Site.</w:t>
      </w:r>
    </w:p>
    <w:p w:rsidR="00CF75D4" w:rsidRDefault="00E73854" w:rsidP="00221825">
      <w:pPr>
        <w:ind w:left="720" w:hanging="720"/>
        <w:jc w:val="both"/>
      </w:pPr>
      <w:r>
        <w:t>(3</w:t>
      </w:r>
      <w:r w:rsidR="00CF75D4">
        <w:t>)</w:t>
      </w:r>
      <w:r w:rsidR="00CF75D4">
        <w:tab/>
        <w:t>The location and size of each stockpile of materials, including excavated materials, within the Site shall be as permitted by the Engineer.  Stockpiles shall be maintained at all times in a stable condition.</w:t>
      </w:r>
    </w:p>
    <w:p w:rsidR="00E73854" w:rsidRDefault="00E73854" w:rsidP="00221825">
      <w:pPr>
        <w:ind w:left="720" w:hanging="720"/>
        <w:jc w:val="both"/>
      </w:pPr>
      <w:r>
        <w:t>(4</w:t>
      </w:r>
      <w:r w:rsidR="00CF75D4">
        <w:t>)</w:t>
      </w:r>
      <w:r w:rsidR="00CF75D4">
        <w:tab/>
        <w:t>Entry to and exit from the Site shall be controlled and shall be only available at the locations for which the Engineer has given his consent</w:t>
      </w:r>
      <w:r w:rsidR="00CF06DB">
        <w:t>.</w:t>
      </w:r>
    </w:p>
    <w:p w:rsidR="00CF75D4" w:rsidRPr="00E73854" w:rsidRDefault="00CF75D4" w:rsidP="00CF06DB">
      <w:pPr>
        <w:tabs>
          <w:tab w:val="left" w:pos="2273"/>
        </w:tabs>
        <w:rPr>
          <w:b/>
          <w:bCs/>
        </w:rPr>
      </w:pPr>
      <w:r w:rsidRPr="00E73854">
        <w:rPr>
          <w:b/>
          <w:bCs/>
        </w:rPr>
        <w:t>ACCESS TO THE SITE</w:t>
      </w:r>
      <w:r w:rsidR="00CF06DB">
        <w:rPr>
          <w:b/>
          <w:bCs/>
        </w:rPr>
        <w:tab/>
      </w:r>
    </w:p>
    <w:p w:rsidR="00CF75D4" w:rsidRDefault="00E73854" w:rsidP="00221825">
      <w:pPr>
        <w:ind w:left="720" w:hanging="720"/>
        <w:jc w:val="both"/>
      </w:pPr>
      <w:r>
        <w:t>(5</w:t>
      </w:r>
      <w:r w:rsidR="00CF75D4">
        <w:t>)</w:t>
      </w:r>
      <w:r w:rsidR="00CF75D4">
        <w:tab/>
        <w:t>The Contractor shall make its own arrangements, subject to the consent of the Engineer, for              any further access required to the Site.</w:t>
      </w:r>
    </w:p>
    <w:p w:rsidR="00CF75D4" w:rsidRDefault="00E73854" w:rsidP="00221825">
      <w:pPr>
        <w:ind w:left="720" w:hanging="720"/>
        <w:jc w:val="both"/>
      </w:pPr>
      <w:r>
        <w:lastRenderedPageBreak/>
        <w:t>(6</w:t>
      </w:r>
      <w:r w:rsidR="00CF75D4">
        <w:t>)</w:t>
      </w:r>
      <w:r w:rsidR="00CF75D4">
        <w:tab/>
        <w:t xml:space="preserve">In addition, the Contractor shall ensure that access to every portion of the Site is continually </w:t>
      </w:r>
      <w:r w:rsidR="00A64F1B">
        <w:t xml:space="preserve">  </w:t>
      </w:r>
      <w:r w:rsidR="00CF75D4">
        <w:t>available to the Employer and Engineer.</w:t>
      </w:r>
    </w:p>
    <w:p w:rsidR="00CF75D4" w:rsidRPr="00E73854" w:rsidRDefault="00CF75D4" w:rsidP="00CF06DB">
      <w:pPr>
        <w:pStyle w:val="Heading2"/>
        <w:spacing w:line="284" w:lineRule="atLeast"/>
        <w:ind w:left="0" w:firstLine="0"/>
        <w:rPr>
          <w:rFonts w:asciiTheme="minorHAnsi" w:hAnsiTheme="minorHAnsi"/>
          <w:sz w:val="22"/>
          <w:szCs w:val="22"/>
        </w:rPr>
      </w:pPr>
      <w:r w:rsidRPr="00E73854">
        <w:rPr>
          <w:rFonts w:asciiTheme="minorHAnsi" w:hAnsiTheme="minorHAnsi"/>
          <w:sz w:val="22"/>
          <w:szCs w:val="22"/>
        </w:rPr>
        <w:t xml:space="preserve">ACCESS TO OUTSIDE THE SITE </w:t>
      </w:r>
    </w:p>
    <w:p w:rsidR="00CF75D4" w:rsidRDefault="002E0B67" w:rsidP="00221825">
      <w:pPr>
        <w:spacing w:line="284" w:lineRule="atLeast"/>
        <w:ind w:left="720" w:hanging="720"/>
        <w:jc w:val="both"/>
      </w:pPr>
      <w:r>
        <w:t>(7</w:t>
      </w:r>
      <w:r w:rsidR="00CF75D4">
        <w:t>)</w:t>
      </w:r>
      <w:r w:rsidR="00CF75D4">
        <w:tab/>
        <w:t>The Contractor shall be responsible for ensuring that any access or egress through the Site boundaries are controlled such that no disturbance to residents or damage to public or private property occur as a result of the use of such access or egress by its employees and sub contractors.</w:t>
      </w:r>
    </w:p>
    <w:p w:rsidR="00CF75D4" w:rsidRDefault="00CF75D4" w:rsidP="00CF06DB">
      <w:pPr>
        <w:spacing w:line="284" w:lineRule="atLeast"/>
        <w:jc w:val="both"/>
        <w:rPr>
          <w:b/>
        </w:rPr>
      </w:pPr>
      <w:r>
        <w:rPr>
          <w:b/>
        </w:rPr>
        <w:t>SURVEY OF THE SITE</w:t>
      </w:r>
    </w:p>
    <w:p w:rsidR="00CF75D4" w:rsidRDefault="002E0B67" w:rsidP="00221825">
      <w:pPr>
        <w:spacing w:line="284" w:lineRule="atLeast"/>
        <w:ind w:left="720" w:hanging="720"/>
        <w:jc w:val="both"/>
      </w:pPr>
      <w:r>
        <w:t>(8</w:t>
      </w:r>
      <w:r w:rsidR="00CF75D4">
        <w:t>)</w:t>
      </w:r>
      <w:r w:rsidR="00CF75D4">
        <w:tab/>
        <w:t>A survey shall be carried out of the Site to establish its precise boundaries and the existing ground levels within it. This survey shall include a photographic survey sufficient to provide a full record of the state of the Site before commencing the work with particular attention paid to those areas where reinstatement will be carried out later on. The survey shall be carried out before the site clearance wherever possible and in any case prior to the commencement of work in any Works Area.  The survey shall be carried out by the Contractor and agreed with the Engineer.</w:t>
      </w:r>
    </w:p>
    <w:p w:rsidR="00CF75D4" w:rsidRDefault="00CF75D4" w:rsidP="00CF75D4">
      <w:pPr>
        <w:spacing w:line="284" w:lineRule="atLeast"/>
        <w:rPr>
          <w:b/>
        </w:rPr>
      </w:pPr>
      <w:r>
        <w:rPr>
          <w:b/>
        </w:rPr>
        <w:t>BARRICADES AND SIGNBOARDS</w:t>
      </w:r>
    </w:p>
    <w:p w:rsidR="00CF75D4" w:rsidRDefault="00E73854" w:rsidP="00CF06DB">
      <w:pPr>
        <w:spacing w:line="284" w:lineRule="atLeast"/>
        <w:ind w:left="720" w:hanging="720"/>
        <w:jc w:val="both"/>
      </w:pPr>
      <w:r>
        <w:t>(</w:t>
      </w:r>
      <w:r w:rsidR="002E0B67">
        <w:t>9</w:t>
      </w:r>
      <w:r w:rsidR="00CF75D4">
        <w:t>)</w:t>
      </w:r>
      <w:r w:rsidR="00CF75D4">
        <w:tab/>
        <w:t xml:space="preserve">The Contractor shall erect barricades as per </w:t>
      </w:r>
      <w:r w:rsidR="00D23214" w:rsidRPr="00B361C2">
        <w:t xml:space="preserve">General </w:t>
      </w:r>
      <w:r w:rsidR="00B361C2">
        <w:t xml:space="preserve">Drawing No. </w:t>
      </w:r>
      <w:r w:rsidR="00FB7925">
        <w:t>DMRC/KOCHI/RW-2/DESIGN/SV/702 attached in the Tender Drawing Vol-2</w:t>
      </w:r>
      <w:r w:rsidR="00CF75D4">
        <w:t xml:space="preserve"> and gates around its areas of operations to prevent entry by unauthorised persons to his Works Areas and necessary identity cards /permits should be issued to workers and staff by the contractor. The Contractor shall </w:t>
      </w:r>
      <w:r w:rsidR="00FB7925">
        <w:t>submit proposal</w:t>
      </w:r>
      <w:r w:rsidR="00CF75D4">
        <w:t xml:space="preserve"> for barricades of the complete perimeter of all works areas to the Engineer.  Painting of the barricades shall be carried out to the design and colours as directed by the Engineer and the Contractor shall carry out re-painting of the entire barricades on an annual basis. No work shall be commenced in any Works Area until the Engineer has been satisfied that the </w:t>
      </w:r>
      <w:r w:rsidR="00FB7925">
        <w:t>barricades installed by the Contractor are</w:t>
      </w:r>
      <w:r w:rsidR="00CF75D4">
        <w:t xml:space="preserve"> sufficient to prevent, within reason, unauthorised entry.  The cost of all this barricade is included in the lump sum price in Schedule ’A’. </w:t>
      </w:r>
    </w:p>
    <w:p w:rsidR="00CF75D4" w:rsidRDefault="002E0B67" w:rsidP="00CF06DB">
      <w:pPr>
        <w:widowControl w:val="0"/>
        <w:spacing w:before="60" w:after="60" w:line="284" w:lineRule="atLeast"/>
        <w:ind w:left="720" w:hanging="720"/>
        <w:jc w:val="both"/>
      </w:pPr>
      <w:r>
        <w:t>(10</w:t>
      </w:r>
      <w:r w:rsidR="000600C1">
        <w:t xml:space="preserve">).     </w:t>
      </w:r>
      <w:r w:rsidR="00CF75D4">
        <w:t xml:space="preserve">Project signboards shall be erected not more than four (4) weeks, or such other period as </w:t>
      </w:r>
      <w:r w:rsidR="000600C1">
        <w:t xml:space="preserve"> </w:t>
      </w:r>
      <w:r w:rsidR="00CF75D4">
        <w:t>the Engineer has given his consent, after the date of commencement of the Works.  The types, sizes and locations of project signboards shall be agreed with the Engineer before manufacture and erection.  Other advertising signs shall not be erected on the Site.</w:t>
      </w:r>
    </w:p>
    <w:p w:rsidR="00CF75D4" w:rsidRDefault="00CF75D4" w:rsidP="002E0B67">
      <w:pPr>
        <w:pStyle w:val="ListParagraph"/>
        <w:widowControl w:val="0"/>
        <w:numPr>
          <w:ilvl w:val="0"/>
          <w:numId w:val="7"/>
        </w:numPr>
        <w:spacing w:before="60" w:after="60" w:line="284" w:lineRule="atLeast"/>
        <w:jc w:val="both"/>
      </w:pPr>
      <w:r>
        <w:tab/>
        <w:t>The consent of the Engineer shall be obtained before hoardings, fences, gates or signs are removed.  Hoardings, fences, gates and signs which are to be left in positions after the completion of the Works shall be repaired and repainted as instructed by the Engineer.</w:t>
      </w:r>
    </w:p>
    <w:p w:rsidR="00CF75D4" w:rsidRDefault="00CF75D4" w:rsidP="00CF06DB">
      <w:pPr>
        <w:widowControl w:val="0"/>
        <w:numPr>
          <w:ilvl w:val="0"/>
          <w:numId w:val="7"/>
        </w:numPr>
        <w:spacing w:before="60" w:after="60" w:line="284" w:lineRule="atLeast"/>
        <w:jc w:val="both"/>
      </w:pPr>
      <w:r>
        <w:t>Hoardings, barricades, gates and signs shall be maintained in clean and good order by the Contractor until the completion of the Works, whether such hoardings, fences, gates and signs have been installed by the Contractor or by others and transferred to the Contractor during the period of the Works.  All the fencing, hoardings, gates and signs etc. shall be mopped minimum one in a week and washed monthly.</w:t>
      </w:r>
    </w:p>
    <w:p w:rsidR="00CF75D4" w:rsidRDefault="00CF75D4" w:rsidP="00CF06DB">
      <w:pPr>
        <w:widowControl w:val="0"/>
        <w:numPr>
          <w:ilvl w:val="0"/>
          <w:numId w:val="7"/>
        </w:numPr>
        <w:spacing w:before="60" w:after="60" w:line="284" w:lineRule="atLeast"/>
        <w:jc w:val="both"/>
      </w:pPr>
      <w:r>
        <w:t>All hoardings, barricades, gates and signs installed by the Contractor shall be removed by the Contractor upon the completion of the Works, unless otherwise directed by the Engineer.</w:t>
      </w:r>
    </w:p>
    <w:p w:rsidR="00CF75D4" w:rsidRDefault="00CF75D4" w:rsidP="00CF06DB">
      <w:pPr>
        <w:widowControl w:val="0"/>
        <w:numPr>
          <w:ilvl w:val="0"/>
          <w:numId w:val="7"/>
        </w:numPr>
        <w:spacing w:before="60" w:after="60" w:line="300" w:lineRule="atLeast"/>
        <w:jc w:val="both"/>
      </w:pPr>
      <w:r>
        <w:lastRenderedPageBreak/>
        <w:t xml:space="preserve">Hoarding/ barricades can be reused after removing from one place to </w:t>
      </w:r>
      <w:r w:rsidR="003E0004">
        <w:t>other locations</w:t>
      </w:r>
      <w:r>
        <w:t xml:space="preserve"> / sites provided they are in good condition and approved by Engineer.</w:t>
      </w:r>
    </w:p>
    <w:p w:rsidR="00CF75D4" w:rsidRDefault="00CF75D4" w:rsidP="00CF06DB">
      <w:pPr>
        <w:widowControl w:val="0"/>
        <w:numPr>
          <w:ilvl w:val="0"/>
          <w:numId w:val="7"/>
        </w:numPr>
        <w:spacing w:before="60" w:after="60" w:line="300" w:lineRule="atLeast"/>
        <w:jc w:val="both"/>
        <w:rPr>
          <w:u w:val="single"/>
        </w:rPr>
      </w:pPr>
      <w:r>
        <w:t xml:space="preserve">Damage/worn-out barricades /hoarding shall be replaced by contractor within 24 hours. </w:t>
      </w:r>
      <w:r w:rsidR="003E0004">
        <w:t>Engineer‘s</w:t>
      </w:r>
      <w:r>
        <w:t xml:space="preserve"> decision regarding need for replacement  shall be final and binding  and if no action is taken by contractor the cost of any repairs will be deducted by the Engineer from any payment due to the Contractor</w:t>
      </w:r>
      <w:r>
        <w:rPr>
          <w:u w:val="single"/>
        </w:rPr>
        <w:t>.</w:t>
      </w:r>
    </w:p>
    <w:p w:rsidR="00CF75D4" w:rsidRPr="000600C1" w:rsidRDefault="00CF75D4" w:rsidP="00CF75D4">
      <w:pPr>
        <w:pStyle w:val="Heading8"/>
        <w:spacing w:line="300" w:lineRule="atLeast"/>
        <w:rPr>
          <w:b/>
          <w:bCs/>
          <w:color w:val="auto"/>
        </w:rPr>
      </w:pPr>
      <w:r w:rsidRPr="000600C1">
        <w:rPr>
          <w:b/>
          <w:bCs/>
          <w:color w:val="auto"/>
        </w:rPr>
        <w:t>CLEARANCE OF THE SITE</w:t>
      </w:r>
    </w:p>
    <w:p w:rsidR="00CF75D4" w:rsidRDefault="002E0B67" w:rsidP="00221825">
      <w:pPr>
        <w:ind w:left="630" w:hanging="630"/>
        <w:jc w:val="both"/>
      </w:pPr>
      <w:r>
        <w:t>(16</w:t>
      </w:r>
      <w:r w:rsidR="00CF75D4">
        <w:t>)</w:t>
      </w:r>
      <w:r w:rsidR="00CF75D4">
        <w:tab/>
        <w:t>All Temporary Works which are not to remain on the Site after the completion of the Works shall be removed prior to completion of the Works or at other times instructed by the Engineer.  The Site shall be cleared and reinstated to the lines and levels and to the same condition as existed before the Works started except as otherwise stated in the Contract.</w:t>
      </w:r>
    </w:p>
    <w:p w:rsidR="00CF75D4" w:rsidRDefault="00CF06DB" w:rsidP="00CF06DB">
      <w:pPr>
        <w:jc w:val="both"/>
      </w:pPr>
      <w:r>
        <w:rPr>
          <w:b/>
        </w:rPr>
        <w:t>4</w:t>
      </w:r>
      <w:r w:rsidR="00A64F1B">
        <w:rPr>
          <w:b/>
        </w:rPr>
        <w:t>.</w:t>
      </w:r>
      <w:r w:rsidR="00CF75D4">
        <w:rPr>
          <w:b/>
        </w:rPr>
        <w:t xml:space="preserve"> </w:t>
      </w:r>
      <w:r w:rsidR="00CF75D4">
        <w:rPr>
          <w:b/>
        </w:rPr>
        <w:tab/>
        <w:t>SURVEY</w:t>
      </w:r>
    </w:p>
    <w:p w:rsidR="00CF75D4" w:rsidRDefault="00CF75D4" w:rsidP="00063F9C">
      <w:pPr>
        <w:ind w:left="720" w:hanging="720"/>
        <w:jc w:val="both"/>
      </w:pPr>
      <w:r>
        <w:t>(1)</w:t>
      </w:r>
      <w:r>
        <w:tab/>
        <w:t>The Contractor shall relate the construction of the Works to the Site Grid. To facilitate this, survey reference points have been established and the Engineer will provide benchmarks in the vicinity of the Site.   .</w:t>
      </w:r>
    </w:p>
    <w:p w:rsidR="00CF75D4" w:rsidRDefault="00CF75D4" w:rsidP="00063F9C">
      <w:pPr>
        <w:ind w:left="720" w:hanging="720"/>
        <w:jc w:val="both"/>
      </w:pPr>
      <w:r>
        <w:t>(2)</w:t>
      </w:r>
      <w:r>
        <w:tab/>
        <w:t>Before the Contractor commences the setting out of the Works, the Engineer will provide a drawing showing the position of each survey reference point and bench mark, together with the co-ordinates and/or level assigned to each point.  The Contractor shall satisfy itself that there are no conflicts between the data given and shall establish and  provide all subsidiary setting out points, monuments, towers and the like which may be necessary for the proper and accurate setting out  and checking of the Works.</w:t>
      </w:r>
    </w:p>
    <w:p w:rsidR="00CF75D4" w:rsidRDefault="00CF75D4" w:rsidP="00E8735F">
      <w:pPr>
        <w:spacing w:after="0"/>
        <w:ind w:left="720" w:hanging="720"/>
        <w:jc w:val="both"/>
      </w:pPr>
      <w:r>
        <w:t>(3)</w:t>
      </w:r>
      <w:r>
        <w:tab/>
        <w:t>The Contractor shall carefully protect all the survey reference points, bench marks, setting out points, monuments, towers and the like from any damages and shall maintain them and promptly repair or replace any points damaged from any causes whatsoever.  The Contractor shall regularly recheck the position of all setting out points, bench marks and the like to the satisfaction of the Engineer.</w:t>
      </w:r>
    </w:p>
    <w:p w:rsidR="00CF75D4" w:rsidRDefault="00CF75D4" w:rsidP="00E8735F">
      <w:pPr>
        <w:spacing w:after="0"/>
        <w:ind w:left="720" w:hanging="720"/>
        <w:jc w:val="both"/>
      </w:pPr>
      <w:r>
        <w:t>(4)</w:t>
      </w:r>
      <w:r>
        <w:tab/>
        <w:t>Upon handover to the Contractor, the survey reference points will become the responsibility of the Contractor.  The Contractor shall, by annual or more frequent review, ensure that these survey points continue to remain consistent with the bench marks.</w:t>
      </w:r>
    </w:p>
    <w:p w:rsidR="00CF75D4" w:rsidRDefault="00CF06DB" w:rsidP="00E8735F">
      <w:pPr>
        <w:spacing w:after="0"/>
        <w:jc w:val="both"/>
      </w:pPr>
      <w:r>
        <w:rPr>
          <w:b/>
        </w:rPr>
        <w:t>5</w:t>
      </w:r>
      <w:r w:rsidR="00A64F1B">
        <w:rPr>
          <w:b/>
        </w:rPr>
        <w:t>.</w:t>
      </w:r>
      <w:r w:rsidR="00CF75D4">
        <w:rPr>
          <w:b/>
        </w:rPr>
        <w:t xml:space="preserve"> </w:t>
      </w:r>
      <w:r w:rsidR="00CF75D4">
        <w:rPr>
          <w:b/>
        </w:rPr>
        <w:tab/>
        <w:t>SAFETY, HEALTH AND ENVIRONMENTAL REQUIREMENTS</w:t>
      </w:r>
    </w:p>
    <w:p w:rsidR="00CF75D4" w:rsidRDefault="00CF75D4" w:rsidP="00E8735F">
      <w:pPr>
        <w:spacing w:after="0"/>
        <w:ind w:left="720" w:hanging="720"/>
        <w:jc w:val="both"/>
      </w:pPr>
      <w:r>
        <w:tab/>
        <w:t xml:space="preserve">The Contractor shall comply with in the conditions stipulated in </w:t>
      </w:r>
      <w:r w:rsidR="00BF2486">
        <w:t>the Conditions of contracts on S</w:t>
      </w:r>
      <w:r>
        <w:t>afety, Health &amp; Environment (SHE)</w:t>
      </w:r>
      <w:r w:rsidR="00CB6298">
        <w:t xml:space="preserve"> Ver. 1.2</w:t>
      </w:r>
      <w:r>
        <w:t xml:space="preserve">. </w:t>
      </w:r>
    </w:p>
    <w:p w:rsidR="00E8735F" w:rsidRPr="00124C77" w:rsidRDefault="00E8735F" w:rsidP="00E8735F">
      <w:pPr>
        <w:spacing w:after="0" w:line="280" w:lineRule="exact"/>
      </w:pPr>
      <w:r w:rsidRPr="00124C77">
        <w:t>5.1       Training of Contractor’s Employees/ Staff/ Workers:-</w:t>
      </w:r>
    </w:p>
    <w:p w:rsidR="00063F9C" w:rsidRDefault="00E8735F" w:rsidP="009C45B7">
      <w:pPr>
        <w:spacing w:after="0" w:line="280" w:lineRule="exact"/>
        <w:ind w:left="630" w:hanging="630"/>
      </w:pPr>
      <w:r w:rsidRPr="00124C77">
        <w:t xml:space="preserve">             Contractor shall provide a training/ workshop on Safety, Health &amp; Environment (SHE) to all its workers/ staff/ employees sub contractors of at least 2 weeks (96 hrs.) at the time of induction. Before posting any of his workers/ staff/ employees/sub contractors, the contractor shall give a certificate that the said person had undergone the requisite SHE training. Non compliance of the above will invoke penalties as per conditions of contract on </w:t>
      </w:r>
      <w:r w:rsidR="00533F1A">
        <w:t>Safety, Health &amp; Environment (SHE) Ver. 1.2</w:t>
      </w:r>
      <w:r w:rsidRPr="00124C77">
        <w:t>.</w:t>
      </w:r>
    </w:p>
    <w:p w:rsidR="00124C77" w:rsidRPr="00124C77" w:rsidRDefault="00124C77" w:rsidP="009C45B7">
      <w:pPr>
        <w:spacing w:after="0" w:line="280" w:lineRule="exact"/>
        <w:ind w:left="630" w:hanging="630"/>
        <w:rPr>
          <w:sz w:val="14"/>
          <w:szCs w:val="14"/>
        </w:rPr>
      </w:pPr>
    </w:p>
    <w:p w:rsidR="00CF75D4" w:rsidRDefault="00CF06DB" w:rsidP="00CF06DB">
      <w:pPr>
        <w:jc w:val="both"/>
        <w:rPr>
          <w:i/>
        </w:rPr>
      </w:pPr>
      <w:r>
        <w:rPr>
          <w:b/>
        </w:rPr>
        <w:t>6</w:t>
      </w:r>
      <w:r w:rsidR="00CF75D4">
        <w:rPr>
          <w:b/>
        </w:rPr>
        <w:t xml:space="preserve">.       </w:t>
      </w:r>
      <w:r w:rsidR="00CF75D4">
        <w:rPr>
          <w:b/>
        </w:rPr>
        <w:tab/>
        <w:t>OTHER SAFETY MEASURES</w:t>
      </w:r>
    </w:p>
    <w:p w:rsidR="00CF75D4" w:rsidRPr="00CF7D7D" w:rsidRDefault="00CF75D4" w:rsidP="00CF06DB">
      <w:pPr>
        <w:pStyle w:val="Heading7"/>
        <w:jc w:val="both"/>
        <w:rPr>
          <w:b/>
          <w:bCs/>
          <w:i w:val="0"/>
          <w:iCs w:val="0"/>
          <w:color w:val="auto"/>
        </w:rPr>
      </w:pPr>
      <w:r w:rsidRPr="00CF7D7D">
        <w:rPr>
          <w:b/>
          <w:bCs/>
          <w:i w:val="0"/>
          <w:iCs w:val="0"/>
          <w:color w:val="auto"/>
        </w:rPr>
        <w:t>Site Safety, Health &amp; Environment Plan</w:t>
      </w:r>
    </w:p>
    <w:p w:rsidR="00CF75D4" w:rsidRDefault="003B5A5E" w:rsidP="00CF06DB">
      <w:pPr>
        <w:widowControl w:val="0"/>
        <w:numPr>
          <w:ilvl w:val="0"/>
          <w:numId w:val="18"/>
        </w:numPr>
        <w:spacing w:before="60" w:after="60" w:line="300" w:lineRule="atLeast"/>
        <w:jc w:val="both"/>
      </w:pPr>
      <w:r>
        <w:t>The Contractor shall, within 45</w:t>
      </w:r>
      <w:r w:rsidR="00CF75D4">
        <w:t xml:space="preserve"> days of t</w:t>
      </w:r>
      <w:r w:rsidR="00190D6A">
        <w:t xml:space="preserve">he date of Notice to Proceed/ </w:t>
      </w:r>
      <w:r w:rsidR="00CB6298">
        <w:t>LOA</w:t>
      </w:r>
      <w:r w:rsidR="00CF75D4">
        <w:t xml:space="preserve"> prepare and submit to the En</w:t>
      </w:r>
      <w:r>
        <w:t>gineer for review his proposed S</w:t>
      </w:r>
      <w:r w:rsidR="00CF75D4">
        <w:t>afety, Health and Environment plan which shall contain as a minimum those items set out in Conditions of Contract on Safety, Health &amp; Environment Plan.</w:t>
      </w:r>
    </w:p>
    <w:p w:rsidR="00CF75D4" w:rsidRPr="00CF7D7D" w:rsidRDefault="00CF75D4" w:rsidP="00CF06DB">
      <w:pPr>
        <w:pStyle w:val="Heading5"/>
        <w:jc w:val="both"/>
        <w:rPr>
          <w:b/>
          <w:bCs/>
          <w:color w:val="auto"/>
        </w:rPr>
      </w:pPr>
      <w:r w:rsidRPr="00CF7D7D">
        <w:rPr>
          <w:b/>
          <w:bCs/>
          <w:color w:val="auto"/>
        </w:rPr>
        <w:t>Fire Regulations and Safety</w:t>
      </w:r>
    </w:p>
    <w:p w:rsidR="00CF75D4" w:rsidRDefault="00CF75D4" w:rsidP="00CF06DB">
      <w:pPr>
        <w:widowControl w:val="0"/>
        <w:numPr>
          <w:ilvl w:val="0"/>
          <w:numId w:val="18"/>
        </w:numPr>
        <w:spacing w:before="60" w:after="60" w:line="300" w:lineRule="atLeast"/>
        <w:jc w:val="both"/>
      </w:pPr>
      <w:r>
        <w:t>The Contractor shall provide and maintain all necessary temporary fire protection and fire fighting facilities on the Site during the construction of the Works, and shall comply wi</w:t>
      </w:r>
      <w:r w:rsidR="00BF2486">
        <w:t>th all requirements of the State</w:t>
      </w:r>
      <w:r>
        <w:t xml:space="preserve"> Fire Services Department.  These facilities may include, without limitation, sprinkler systems and fire hose reels in temporary site buildings, raw water storage tanks and portable fire extinguishers suitable for the conditions on the Site and potential hazards.</w:t>
      </w:r>
    </w:p>
    <w:p w:rsidR="00CF75D4" w:rsidRDefault="00CF75D4" w:rsidP="00CF06DB">
      <w:pPr>
        <w:widowControl w:val="0"/>
        <w:numPr>
          <w:ilvl w:val="0"/>
          <w:numId w:val="18"/>
        </w:numPr>
        <w:spacing w:before="60" w:after="60" w:line="300" w:lineRule="atLeast"/>
        <w:jc w:val="both"/>
      </w:pPr>
      <w:r>
        <w:t>The Contractor shall submit details of these facilities to the Engineer for review prior to commencement of work on the Site.</w:t>
      </w:r>
    </w:p>
    <w:p w:rsidR="00CF75D4" w:rsidRDefault="00CF75D4" w:rsidP="00CF06DB">
      <w:pPr>
        <w:widowControl w:val="0"/>
        <w:numPr>
          <w:ilvl w:val="0"/>
          <w:numId w:val="18"/>
        </w:numPr>
        <w:spacing w:before="60" w:after="60" w:line="300" w:lineRule="atLeast"/>
        <w:jc w:val="both"/>
      </w:pPr>
      <w:r>
        <w:t xml:space="preserve">If, in the Engineer's opinion, the use of naked lights may cause a fire hazard, the Contractor shall take such additional precautions and provide such additional fire fighting equipment (including breathing apparatus) as the Engineer considers necessary.  The term "naked light" shall be deemed to include electric arcs and oxyacetylene or other flames used in welding or cutting metals.  </w:t>
      </w:r>
    </w:p>
    <w:p w:rsidR="00CF75D4" w:rsidRDefault="00CF75D4" w:rsidP="00CF06DB">
      <w:pPr>
        <w:widowControl w:val="0"/>
        <w:numPr>
          <w:ilvl w:val="0"/>
          <w:numId w:val="18"/>
        </w:numPr>
        <w:spacing w:before="60" w:after="60" w:line="300" w:lineRule="atLeast"/>
        <w:jc w:val="both"/>
      </w:pPr>
      <w:r>
        <w:t>Oxyacetylene burning equipment will not be permitted in any confined space.  Burning equipment of the oxypropane type shall be used.</w:t>
      </w:r>
    </w:p>
    <w:p w:rsidR="00CF75D4" w:rsidRPr="00CF7D7D" w:rsidRDefault="00CF75D4" w:rsidP="00CF75D4">
      <w:pPr>
        <w:pStyle w:val="Heading5"/>
        <w:jc w:val="both"/>
        <w:rPr>
          <w:b/>
          <w:bCs/>
          <w:color w:val="auto"/>
        </w:rPr>
      </w:pPr>
      <w:r w:rsidRPr="00CF7D7D">
        <w:rPr>
          <w:b/>
          <w:bCs/>
          <w:color w:val="auto"/>
        </w:rPr>
        <w:t>Hazard and Risk Assessments</w:t>
      </w:r>
    </w:p>
    <w:p w:rsidR="00CF75D4" w:rsidRDefault="00CF75D4" w:rsidP="00CF06DB">
      <w:pPr>
        <w:widowControl w:val="0"/>
        <w:numPr>
          <w:ilvl w:val="0"/>
          <w:numId w:val="18"/>
        </w:numPr>
        <w:spacing w:before="60" w:after="60" w:line="300" w:lineRule="atLeast"/>
        <w:jc w:val="both"/>
      </w:pPr>
      <w:r>
        <w:t xml:space="preserve">The Contractor shall, prior to the commencement of any operation carry out a detailed hazard and risk assessment. The results of such assessments shall be recorded and the records kept for inspection by the Engineer. </w:t>
      </w:r>
    </w:p>
    <w:p w:rsidR="00CF75D4" w:rsidRDefault="00CF75D4" w:rsidP="00CF06DB">
      <w:pPr>
        <w:widowControl w:val="0"/>
        <w:numPr>
          <w:ilvl w:val="0"/>
          <w:numId w:val="18"/>
        </w:numPr>
        <w:spacing w:before="60" w:after="60" w:line="300" w:lineRule="atLeast"/>
        <w:jc w:val="both"/>
      </w:pPr>
      <w:r>
        <w:t>The Contractor shall produce detailed method statements for all medium and high risk operations and shall submit them to the Engineer for his consent prior to commencement of any task to which they relate.</w:t>
      </w:r>
    </w:p>
    <w:p w:rsidR="00CF75D4" w:rsidRDefault="00CF75D4" w:rsidP="00CF06DB">
      <w:pPr>
        <w:widowControl w:val="0"/>
        <w:numPr>
          <w:ilvl w:val="0"/>
          <w:numId w:val="18"/>
        </w:numPr>
        <w:spacing w:before="60" w:after="60" w:line="300" w:lineRule="atLeast"/>
        <w:jc w:val="both"/>
      </w:pPr>
      <w:r>
        <w:t xml:space="preserve">The Contractor shall produce and implement a Permit to Work system for all high risk operations. The Permit to Work system shall be submitted to the Engineer for consent before application. </w:t>
      </w:r>
    </w:p>
    <w:p w:rsidR="00CF75D4" w:rsidRPr="00F73DEB" w:rsidRDefault="00CF75D4" w:rsidP="00CF06DB">
      <w:pPr>
        <w:pStyle w:val="Heading5"/>
        <w:jc w:val="both"/>
        <w:rPr>
          <w:b/>
          <w:bCs/>
          <w:color w:val="auto"/>
        </w:rPr>
      </w:pPr>
      <w:r w:rsidRPr="00F73DEB">
        <w:rPr>
          <w:b/>
          <w:bCs/>
          <w:color w:val="auto"/>
        </w:rPr>
        <w:t>Explosives</w:t>
      </w:r>
    </w:p>
    <w:p w:rsidR="00CF75D4" w:rsidRDefault="00CF75D4" w:rsidP="00CF06DB">
      <w:pPr>
        <w:widowControl w:val="0"/>
        <w:numPr>
          <w:ilvl w:val="0"/>
          <w:numId w:val="18"/>
        </w:numPr>
        <w:spacing w:before="60" w:after="60" w:line="300" w:lineRule="atLeast"/>
        <w:jc w:val="both"/>
      </w:pPr>
      <w:r>
        <w:t>Explosives shall not be used without prior written consent of the Engineer.  Before consent to blasting is granted, the Contractor shall prepare a Specification as to the size of charge, the method of firing and any other restrictions that may be imposed from time to time.</w:t>
      </w:r>
    </w:p>
    <w:p w:rsidR="00CF75D4" w:rsidRDefault="00CF75D4" w:rsidP="00CF06DB">
      <w:pPr>
        <w:widowControl w:val="0"/>
        <w:numPr>
          <w:ilvl w:val="0"/>
          <w:numId w:val="18"/>
        </w:numPr>
        <w:spacing w:before="60" w:after="60" w:line="300" w:lineRule="atLeast"/>
        <w:jc w:val="both"/>
      </w:pPr>
      <w:r>
        <w:t xml:space="preserve">Where the Engineer has consented to the use of explosives, the Contractor shall be responsible </w:t>
      </w:r>
      <w:r>
        <w:lastRenderedPageBreak/>
        <w:t>for obtaining the requisite licences and permits for complying with all statutory requirements for blasting.</w:t>
      </w:r>
    </w:p>
    <w:p w:rsidR="00CF75D4" w:rsidRDefault="00CF75D4" w:rsidP="00CF06DB">
      <w:pPr>
        <w:widowControl w:val="0"/>
        <w:numPr>
          <w:ilvl w:val="0"/>
          <w:numId w:val="18"/>
        </w:numPr>
        <w:spacing w:before="60" w:after="60" w:line="300" w:lineRule="atLeast"/>
        <w:jc w:val="both"/>
      </w:pPr>
      <w:r>
        <w:t>The storage, transportation and use of explosives shall at all times be governed by the Explosives Acts and such other statutory regulations which may be applicable and as imposed by the Statutory Authorities.</w:t>
      </w:r>
    </w:p>
    <w:p w:rsidR="00CF75D4" w:rsidRPr="005930D9" w:rsidRDefault="00CF75D4" w:rsidP="00CF06DB">
      <w:pPr>
        <w:pStyle w:val="Heading5"/>
        <w:jc w:val="both"/>
        <w:rPr>
          <w:b/>
          <w:bCs/>
          <w:color w:val="000000" w:themeColor="text1"/>
        </w:rPr>
      </w:pPr>
      <w:r w:rsidRPr="005930D9">
        <w:rPr>
          <w:b/>
          <w:bCs/>
          <w:color w:val="000000" w:themeColor="text1"/>
        </w:rPr>
        <w:t>Standby Equipment</w:t>
      </w:r>
    </w:p>
    <w:p w:rsidR="00CF75D4" w:rsidRDefault="00CF75D4" w:rsidP="00CF06DB">
      <w:pPr>
        <w:widowControl w:val="0"/>
        <w:numPr>
          <w:ilvl w:val="0"/>
          <w:numId w:val="18"/>
        </w:numPr>
        <w:spacing w:before="60" w:after="60" w:line="300" w:lineRule="atLeast"/>
        <w:jc w:val="both"/>
      </w:pPr>
      <w:r>
        <w:t>The Contractor shall provide adequate stand-by equipment to ensure the safety of personnel, the Works and the public.  These measures shall include as a minimum the following:-</w:t>
      </w:r>
    </w:p>
    <w:p w:rsidR="00CF75D4" w:rsidRDefault="00CF75D4" w:rsidP="00CF06DB">
      <w:pPr>
        <w:widowControl w:val="0"/>
        <w:numPr>
          <w:ilvl w:val="0"/>
          <w:numId w:val="19"/>
        </w:numPr>
        <w:spacing w:before="60" w:after="60" w:line="300" w:lineRule="atLeast"/>
        <w:jc w:val="both"/>
      </w:pPr>
      <w:r>
        <w:t>stand-by pumping and generating equipment  for the control of water;</w:t>
      </w:r>
    </w:p>
    <w:p w:rsidR="00CF75D4" w:rsidRDefault="00CF75D4" w:rsidP="00CF06DB">
      <w:pPr>
        <w:widowControl w:val="0"/>
        <w:numPr>
          <w:ilvl w:val="0"/>
          <w:numId w:val="19"/>
        </w:numPr>
        <w:spacing w:before="60" w:after="60" w:line="240" w:lineRule="auto"/>
        <w:jc w:val="both"/>
      </w:pPr>
      <w:r>
        <w:t xml:space="preserve">stand-by equipment and spares for illumination of the Works; and </w:t>
      </w:r>
    </w:p>
    <w:p w:rsidR="00CF75D4" w:rsidRDefault="00F73DEB" w:rsidP="00CF06DB">
      <w:pPr>
        <w:widowControl w:val="0"/>
        <w:numPr>
          <w:ilvl w:val="0"/>
          <w:numId w:val="19"/>
        </w:numPr>
        <w:spacing w:before="60" w:after="60" w:line="240" w:lineRule="auto"/>
        <w:jc w:val="both"/>
      </w:pPr>
      <w:r>
        <w:t>Stand-by</w:t>
      </w:r>
      <w:r w:rsidR="00CF75D4">
        <w:t xml:space="preserve"> generating equipment and equipment for the lighting and ventilation of underground works.</w:t>
      </w:r>
    </w:p>
    <w:p w:rsidR="00CF75D4" w:rsidRPr="005930D9" w:rsidRDefault="00CF75D4" w:rsidP="00CF06DB">
      <w:pPr>
        <w:pStyle w:val="Heading6"/>
        <w:jc w:val="both"/>
        <w:rPr>
          <w:b/>
          <w:bCs/>
          <w:i w:val="0"/>
          <w:iCs w:val="0"/>
          <w:color w:val="000000" w:themeColor="text1"/>
        </w:rPr>
      </w:pPr>
      <w:r w:rsidRPr="005930D9">
        <w:rPr>
          <w:b/>
          <w:bCs/>
          <w:i w:val="0"/>
          <w:iCs w:val="0"/>
          <w:color w:val="000000" w:themeColor="text1"/>
        </w:rPr>
        <w:t>Co-operation</w:t>
      </w:r>
    </w:p>
    <w:p w:rsidR="00CF75D4" w:rsidRPr="005930D9" w:rsidRDefault="00CF75D4" w:rsidP="00CF06DB">
      <w:pPr>
        <w:pStyle w:val="Heading6"/>
        <w:keepLines w:val="0"/>
        <w:widowControl w:val="0"/>
        <w:numPr>
          <w:ilvl w:val="0"/>
          <w:numId w:val="18"/>
        </w:numPr>
        <w:tabs>
          <w:tab w:val="right" w:pos="7938"/>
        </w:tabs>
        <w:spacing w:before="60" w:after="60" w:line="300" w:lineRule="atLeast"/>
        <w:jc w:val="both"/>
        <w:rPr>
          <w:bCs/>
          <w:i w:val="0"/>
          <w:iCs w:val="0"/>
          <w:color w:val="000000" w:themeColor="text1"/>
        </w:rPr>
      </w:pPr>
      <w:r w:rsidRPr="005930D9">
        <w:rPr>
          <w:bCs/>
          <w:i w:val="0"/>
          <w:iCs w:val="0"/>
          <w:color w:val="000000" w:themeColor="text1"/>
        </w:rPr>
        <w:t>The Contractor shall provide full co-operation and assistance in all safety surveillance carried out by the Engineer or the Employer. Any breaches of the Site Safety Plan or the statutory regulations or others disregard for the safety of any persons may be the reason for the Engineer to exercise his authority to require the site agent’s removal from the Site.</w:t>
      </w:r>
    </w:p>
    <w:p w:rsidR="00CF75D4" w:rsidRDefault="00CF75D4" w:rsidP="00CF06DB">
      <w:pPr>
        <w:spacing w:line="260" w:lineRule="exact"/>
        <w:jc w:val="both"/>
        <w:rPr>
          <w:b/>
        </w:rPr>
      </w:pPr>
    </w:p>
    <w:p w:rsidR="00CF75D4" w:rsidRDefault="001214AF" w:rsidP="00CF06DB">
      <w:pPr>
        <w:spacing w:line="260" w:lineRule="exact"/>
        <w:jc w:val="both"/>
      </w:pPr>
      <w:r>
        <w:rPr>
          <w:b/>
        </w:rPr>
        <w:t>7</w:t>
      </w:r>
      <w:r w:rsidR="00A64F1B">
        <w:rPr>
          <w:b/>
        </w:rPr>
        <w:t>.</w:t>
      </w:r>
      <w:r w:rsidR="00CF75D4">
        <w:rPr>
          <w:b/>
        </w:rPr>
        <w:t xml:space="preserve"> </w:t>
      </w:r>
      <w:r w:rsidR="00CF75D4">
        <w:rPr>
          <w:b/>
        </w:rPr>
        <w:tab/>
        <w:t>CARE OF THE WORKS</w:t>
      </w:r>
    </w:p>
    <w:p w:rsidR="00CF75D4" w:rsidRDefault="00CF75D4" w:rsidP="00CF06DB">
      <w:pPr>
        <w:spacing w:line="260" w:lineRule="exact"/>
        <w:jc w:val="both"/>
      </w:pPr>
      <w:r>
        <w:t>(1)</w:t>
      </w:r>
      <w:r>
        <w:tab/>
        <w:t>Unless otherwise permitted by the Engineer all work shall be carried out in dry conditions.</w:t>
      </w:r>
    </w:p>
    <w:p w:rsidR="00CF75D4" w:rsidRDefault="00CF75D4" w:rsidP="00CF06DB">
      <w:pPr>
        <w:tabs>
          <w:tab w:val="left" w:pos="720"/>
        </w:tabs>
        <w:spacing w:line="260" w:lineRule="exact"/>
        <w:ind w:left="720" w:hanging="720"/>
        <w:jc w:val="both"/>
      </w:pPr>
      <w:r>
        <w:t>(2)</w:t>
      </w:r>
      <w:r>
        <w:tab/>
        <w:t>The Works, including materials for use in the Works, shall be protected from damage due to water. Water on the Site and water entering the Site shall be promptly removed by temporary drainage or pumping systems or by other methods capable of keeping the Works free of water.  Silt and debris shall be removed by traps before the water is discharged and shall be disposed of at a location or locations to which the Engineer has given his consent.</w:t>
      </w:r>
    </w:p>
    <w:p w:rsidR="00CF75D4" w:rsidRDefault="00CF75D4" w:rsidP="00CF06DB">
      <w:pPr>
        <w:spacing w:line="260" w:lineRule="exact"/>
        <w:ind w:left="720" w:hanging="720"/>
        <w:jc w:val="both"/>
      </w:pPr>
      <w:r>
        <w:t>(3)</w:t>
      </w:r>
      <w:r>
        <w:tab/>
        <w:t>The discharge points of the temporary systems shall be as per the consent of the Engineer.  The Contractor shall make all arrangements with and obtain the necessary approval from the relevant authorities for discharging water to drains, watercourses etc.  The relevant work shall not be commenced until the approved arrangements for disposal of the water have been implemented.</w:t>
      </w:r>
    </w:p>
    <w:p w:rsidR="00CF75D4" w:rsidRDefault="00CF75D4" w:rsidP="00CF06DB">
      <w:pPr>
        <w:spacing w:line="260" w:lineRule="exact"/>
        <w:ind w:left="720" w:hanging="720"/>
        <w:jc w:val="both"/>
      </w:pPr>
      <w:r>
        <w:t>(4)</w:t>
      </w:r>
      <w:r>
        <w:tab/>
        <w:t>The methods used for keeping the Works free of water shall be such that settlement of, or damage to,  new and existing structures do not occur.</w:t>
      </w:r>
    </w:p>
    <w:p w:rsidR="00CF75D4" w:rsidRDefault="00CF75D4" w:rsidP="00CF06DB">
      <w:pPr>
        <w:spacing w:line="260" w:lineRule="exact"/>
        <w:jc w:val="both"/>
      </w:pPr>
      <w:r>
        <w:t>(5)</w:t>
      </w:r>
      <w:r>
        <w:tab/>
        <w:t>Measures shall be taken to prevent flotation of new and existing structures.</w:t>
      </w:r>
    </w:p>
    <w:p w:rsidR="00CF75D4" w:rsidRDefault="00CF75D4" w:rsidP="00CF06DB">
      <w:pPr>
        <w:spacing w:line="260" w:lineRule="exact"/>
        <w:jc w:val="both"/>
      </w:pPr>
      <w:r>
        <w:rPr>
          <w:b/>
        </w:rPr>
        <w:t>PROTECTION OF THE WORKS FROM WEATHER</w:t>
      </w:r>
    </w:p>
    <w:p w:rsidR="00CF75D4" w:rsidRDefault="00F73DEB" w:rsidP="00CF06DB">
      <w:pPr>
        <w:tabs>
          <w:tab w:val="left" w:pos="720"/>
        </w:tabs>
        <w:spacing w:line="260" w:lineRule="exact"/>
        <w:ind w:left="720" w:hanging="810"/>
        <w:jc w:val="both"/>
      </w:pPr>
      <w:r>
        <w:t xml:space="preserve"> </w:t>
      </w:r>
      <w:r w:rsidR="00CF75D4">
        <w:t>(6)</w:t>
      </w:r>
      <w:r w:rsidR="00CF75D4">
        <w:tab/>
        <w:t>Work shall not be carried out in weather conditions that</w:t>
      </w:r>
      <w:r>
        <w:t xml:space="preserve"> may adversely affect the Works </w:t>
      </w:r>
      <w:r w:rsidR="00CF75D4">
        <w:t>unless proper protection is provided to the satisfaction of the Engineer.</w:t>
      </w:r>
    </w:p>
    <w:p w:rsidR="00CF75D4" w:rsidRDefault="00CF75D4" w:rsidP="00CF06DB">
      <w:pPr>
        <w:spacing w:line="260" w:lineRule="exact"/>
        <w:ind w:left="720" w:hanging="720"/>
        <w:jc w:val="both"/>
      </w:pPr>
      <w:r>
        <w:lastRenderedPageBreak/>
        <w:t>(7)</w:t>
      </w:r>
      <w:r>
        <w:tab/>
        <w:t>Permanent Works, including materials for such Works, shall be protected from exposures of weather conditions that may adversely affect such Permanent Works or materials.</w:t>
      </w:r>
    </w:p>
    <w:p w:rsidR="00CF75D4" w:rsidRDefault="00CF75D4" w:rsidP="00CF06DB">
      <w:pPr>
        <w:spacing w:line="260" w:lineRule="exact"/>
        <w:ind w:left="720" w:hanging="720"/>
        <w:jc w:val="both"/>
      </w:pPr>
      <w:r>
        <w:t xml:space="preserve"> (8)</w:t>
      </w:r>
      <w:r>
        <w:tab/>
        <w:t>During construction of the Works storm restraint systems shall be provided where appropriate. These systems shall ensure the security of the partially completed and on going stages of construction and in all weather conditions. Such storm restraint systems shall be installed as soon as practicable and shall be compatible with the right of way, or other access around or through- out the Site.</w:t>
      </w:r>
    </w:p>
    <w:p w:rsidR="00CF75D4" w:rsidRDefault="00CF75D4" w:rsidP="00CF06DB">
      <w:pPr>
        <w:tabs>
          <w:tab w:val="left" w:pos="180"/>
        </w:tabs>
        <w:spacing w:line="260" w:lineRule="exact"/>
        <w:ind w:left="720" w:hanging="720"/>
        <w:jc w:val="both"/>
      </w:pPr>
      <w:r>
        <w:t>(9)</w:t>
      </w:r>
      <w:r>
        <w:tab/>
        <w:t xml:space="preserve">The Contractor shall at all times programme and order progress of the work and make all protective arrangements such that the Works can be made safe in the event of storms. </w:t>
      </w:r>
    </w:p>
    <w:p w:rsidR="00CF75D4" w:rsidRDefault="00CF75D4" w:rsidP="00CF06DB">
      <w:pPr>
        <w:spacing w:line="260" w:lineRule="exact"/>
        <w:jc w:val="both"/>
      </w:pPr>
      <w:r>
        <w:rPr>
          <w:b/>
        </w:rPr>
        <w:t>PROTECTION OF THE WORK</w:t>
      </w:r>
    </w:p>
    <w:p w:rsidR="00CF75D4" w:rsidRDefault="00CF75D4" w:rsidP="00CF06DB">
      <w:pPr>
        <w:spacing w:line="260" w:lineRule="exact"/>
        <w:ind w:left="720" w:hanging="720"/>
        <w:jc w:val="both"/>
        <w:rPr>
          <w:b/>
        </w:rPr>
      </w:pPr>
      <w:r>
        <w:t>(10)</w:t>
      </w:r>
      <w:r>
        <w:tab/>
        <w:t xml:space="preserve">The finished works shall be protected from any damage that could arise from  any activities  on the adjacent site/ works.  </w:t>
      </w:r>
    </w:p>
    <w:p w:rsidR="00CF75D4" w:rsidRDefault="00CF75D4" w:rsidP="00CF06DB">
      <w:pPr>
        <w:spacing w:line="260" w:lineRule="exact"/>
        <w:jc w:val="both"/>
        <w:rPr>
          <w:b/>
        </w:rPr>
      </w:pPr>
      <w:r>
        <w:rPr>
          <w:b/>
        </w:rPr>
        <w:t xml:space="preserve">8. </w:t>
      </w:r>
      <w:r>
        <w:rPr>
          <w:b/>
        </w:rPr>
        <w:tab/>
        <w:t>DAMAGE AND INTERFERENCE</w:t>
      </w:r>
    </w:p>
    <w:p w:rsidR="00CF75D4" w:rsidRDefault="00CF75D4" w:rsidP="00CF06DB">
      <w:pPr>
        <w:spacing w:line="260" w:lineRule="exact"/>
        <w:jc w:val="both"/>
      </w:pPr>
      <w:r>
        <w:t>(1)</w:t>
      </w:r>
      <w:r>
        <w:tab/>
        <w:t>Work shall be carried out in such a manner that there is no damage to or interference with:</w:t>
      </w:r>
    </w:p>
    <w:p w:rsidR="00CF75D4" w:rsidRPr="005930D9" w:rsidRDefault="00CF75D4" w:rsidP="00CF06DB">
      <w:pPr>
        <w:pStyle w:val="Heading3"/>
        <w:spacing w:before="20" w:after="40" w:line="265" w:lineRule="exact"/>
        <w:ind w:left="709" w:firstLine="11"/>
        <w:jc w:val="both"/>
        <w:rPr>
          <w:b w:val="0"/>
          <w:bCs w:val="0"/>
          <w:color w:val="auto"/>
        </w:rPr>
      </w:pPr>
      <w:r w:rsidRPr="005930D9">
        <w:rPr>
          <w:b w:val="0"/>
          <w:bCs w:val="0"/>
          <w:color w:val="auto"/>
        </w:rPr>
        <w:t>(a) watercourses or drain</w:t>
      </w:r>
      <w:r w:rsidR="005930D9">
        <w:rPr>
          <w:b w:val="0"/>
          <w:bCs w:val="0"/>
          <w:color w:val="auto"/>
        </w:rPr>
        <w:t xml:space="preserve">age systems; (b) utilities; (c) </w:t>
      </w:r>
      <w:r w:rsidRPr="005930D9">
        <w:rPr>
          <w:b w:val="0"/>
          <w:bCs w:val="0"/>
          <w:color w:val="auto"/>
        </w:rPr>
        <w:t>structures (including foundations), roads, including street furn</w:t>
      </w:r>
      <w:r w:rsidR="005930D9">
        <w:rPr>
          <w:b w:val="0"/>
          <w:bCs w:val="0"/>
          <w:color w:val="auto"/>
        </w:rPr>
        <w:t>iture, or other properties; (d)</w:t>
      </w:r>
      <w:r w:rsidRPr="005930D9">
        <w:rPr>
          <w:b w:val="0"/>
          <w:bCs w:val="0"/>
          <w:color w:val="auto"/>
        </w:rPr>
        <w:t>public or private vehi</w:t>
      </w:r>
      <w:r w:rsidR="005930D9">
        <w:rPr>
          <w:b w:val="0"/>
          <w:bCs w:val="0"/>
          <w:color w:val="auto"/>
        </w:rPr>
        <w:t>cular or pedestrian access; (e)</w:t>
      </w:r>
      <w:r w:rsidRPr="005930D9">
        <w:rPr>
          <w:b w:val="0"/>
          <w:bCs w:val="0"/>
          <w:color w:val="auto"/>
        </w:rPr>
        <w:t>monuments trees, graves or burial grounds other than to the extent that is necessary for them to be removed or diverted to permit the execution of the Works. Heritage structures shall not be damaged or disfigured on any account.   The Contractor shall inform the Engineer as soon as practicable of any items which are not stated in the Contract to be removed or diverted but which the Contractor considers need to be removed or diverted to enable the Works to be carried out.  Such items shall not be removed or diverted until the consent of the Engineer to such removal or diversion has been obtained.</w:t>
      </w:r>
    </w:p>
    <w:p w:rsidR="00CF75D4" w:rsidRDefault="00221825" w:rsidP="00CF06DB">
      <w:pPr>
        <w:spacing w:before="20" w:after="40" w:line="265" w:lineRule="exact"/>
        <w:ind w:left="630" w:hanging="630"/>
        <w:jc w:val="both"/>
      </w:pPr>
      <w:r>
        <w:t xml:space="preserve">(2)   </w:t>
      </w:r>
      <w:r w:rsidR="001214AF">
        <w:t xml:space="preserve"> </w:t>
      </w:r>
      <w:r w:rsidR="005930D9">
        <w:t xml:space="preserve"> </w:t>
      </w:r>
      <w:r w:rsidR="00CF75D4">
        <w:t xml:space="preserve">Items which are damaged or interfered with as a result of the Works and items which are removed to enable work to be carried out shall be reinstated to the satisfaction of the Engineer and to at least the same condition as existed before the work started.  Any claims by Utility Agencies due to damage of utilities by the Contractor shall be borne by the Contractor. </w:t>
      </w:r>
    </w:p>
    <w:p w:rsidR="005930D9" w:rsidRDefault="005930D9" w:rsidP="00CF06DB">
      <w:pPr>
        <w:pStyle w:val="Heading2"/>
        <w:spacing w:line="290" w:lineRule="exact"/>
        <w:ind w:left="0" w:firstLine="0"/>
      </w:pPr>
    </w:p>
    <w:p w:rsidR="00CF75D4" w:rsidRPr="005930D9" w:rsidRDefault="00CF75D4" w:rsidP="00CF06DB">
      <w:pPr>
        <w:pStyle w:val="Heading2"/>
        <w:spacing w:line="290" w:lineRule="exact"/>
        <w:ind w:left="0" w:firstLine="0"/>
        <w:rPr>
          <w:rFonts w:asciiTheme="minorHAnsi" w:hAnsiTheme="minorHAnsi"/>
          <w:sz w:val="22"/>
          <w:szCs w:val="22"/>
        </w:rPr>
      </w:pPr>
      <w:r w:rsidRPr="005930D9">
        <w:rPr>
          <w:rFonts w:asciiTheme="minorHAnsi" w:hAnsiTheme="minorHAnsi"/>
          <w:sz w:val="22"/>
          <w:szCs w:val="22"/>
        </w:rPr>
        <w:t>STRUCTURES, ROADS AND OTHER PROPERTIES</w:t>
      </w:r>
    </w:p>
    <w:p w:rsidR="00CF75D4" w:rsidRPr="005930D9" w:rsidRDefault="00CF75D4" w:rsidP="00CF06DB">
      <w:pPr>
        <w:spacing w:after="0" w:line="240" w:lineRule="auto"/>
        <w:jc w:val="both"/>
        <w:rPr>
          <w:szCs w:val="22"/>
        </w:rPr>
      </w:pPr>
    </w:p>
    <w:p w:rsidR="00CF75D4" w:rsidRDefault="005930D9" w:rsidP="00CF06DB">
      <w:pPr>
        <w:tabs>
          <w:tab w:val="left" w:pos="630"/>
        </w:tabs>
        <w:spacing w:after="0" w:line="240" w:lineRule="auto"/>
        <w:ind w:left="630" w:hanging="630"/>
        <w:jc w:val="both"/>
      </w:pPr>
      <w:r>
        <w:t>(3</w:t>
      </w:r>
      <w:r w:rsidR="00CF75D4">
        <w:t>)</w:t>
      </w:r>
      <w:r w:rsidR="00CF75D4">
        <w:tab/>
        <w:t xml:space="preserve">The Contractor shall immediately inform the Engineer of any damage to structures, roads or </w:t>
      </w:r>
      <w:r>
        <w:t xml:space="preserve">  </w:t>
      </w:r>
      <w:r w:rsidR="00CF75D4">
        <w:t>other properties.</w:t>
      </w:r>
    </w:p>
    <w:p w:rsidR="00CF75D4" w:rsidRDefault="00CF75D4" w:rsidP="00CF06DB">
      <w:pPr>
        <w:spacing w:after="0" w:line="240" w:lineRule="auto"/>
        <w:jc w:val="both"/>
        <w:rPr>
          <w:color w:val="FF0000"/>
        </w:rPr>
      </w:pPr>
      <w:r>
        <w:t xml:space="preserve"> </w:t>
      </w:r>
    </w:p>
    <w:p w:rsidR="00CF75D4" w:rsidRDefault="00CF75D4" w:rsidP="00CF06DB">
      <w:pPr>
        <w:spacing w:after="0" w:line="240" w:lineRule="auto"/>
        <w:jc w:val="both"/>
        <w:rPr>
          <w:b/>
        </w:rPr>
      </w:pPr>
    </w:p>
    <w:p w:rsidR="00CF75D4" w:rsidRDefault="00CF75D4" w:rsidP="00CF06DB">
      <w:pPr>
        <w:spacing w:after="0" w:line="240" w:lineRule="auto"/>
        <w:jc w:val="both"/>
      </w:pPr>
      <w:r>
        <w:rPr>
          <w:b/>
        </w:rPr>
        <w:t>ACCESS</w:t>
      </w:r>
    </w:p>
    <w:p w:rsidR="00CF75D4" w:rsidRDefault="00CF75D4" w:rsidP="00CF06DB">
      <w:pPr>
        <w:spacing w:after="0" w:line="240" w:lineRule="auto"/>
        <w:ind w:left="720" w:hanging="720"/>
        <w:jc w:val="both"/>
      </w:pPr>
    </w:p>
    <w:p w:rsidR="002E0B67" w:rsidRDefault="00221825" w:rsidP="00CB6298">
      <w:pPr>
        <w:ind w:left="720" w:hanging="720"/>
        <w:jc w:val="both"/>
      </w:pPr>
      <w:r>
        <w:t xml:space="preserve">(4).      </w:t>
      </w:r>
      <w:r w:rsidR="00F73DEB">
        <w:t xml:space="preserve"> </w:t>
      </w:r>
      <w:r w:rsidR="00CF75D4">
        <w:t xml:space="preserve">Alternative access shall be provided to all premises if interference with the existing access, public or private, is necessary to enable the Works to be carried out. The arrangements for the alternative access shall be as agreed by the Engineer and the concerned agency. Unless agreed otherwise, the permanent access shall be reinstated as soon as practicable after the work is complete and the alternative access shall be removed immediately as it is no longer required, </w:t>
      </w:r>
      <w:r w:rsidR="00CF75D4">
        <w:lastRenderedPageBreak/>
        <w:t>and the ground surfaces reinstated to the satisfaction of the Engineer. Proper signage and guidance shall be provided for the traffic / users regarding diversions.</w:t>
      </w:r>
    </w:p>
    <w:p w:rsidR="00CF75D4" w:rsidRDefault="00CF75D4" w:rsidP="00CF75D4">
      <w:pPr>
        <w:pStyle w:val="Heading7"/>
        <w:spacing w:line="290" w:lineRule="exact"/>
        <w:rPr>
          <w:b/>
          <w:bCs/>
          <w:i w:val="0"/>
          <w:iCs w:val="0"/>
        </w:rPr>
      </w:pPr>
      <w:r w:rsidRPr="005930D9">
        <w:rPr>
          <w:b/>
          <w:bCs/>
          <w:i w:val="0"/>
          <w:iCs w:val="0"/>
        </w:rPr>
        <w:t>TREES</w:t>
      </w:r>
    </w:p>
    <w:p w:rsidR="005930D9" w:rsidRPr="005930D9" w:rsidRDefault="005930D9" w:rsidP="005930D9"/>
    <w:p w:rsidR="00CF75D4" w:rsidRDefault="00F73DEB" w:rsidP="00CF06DB">
      <w:pPr>
        <w:spacing w:line="290" w:lineRule="exact"/>
        <w:ind w:left="720" w:hanging="720"/>
        <w:jc w:val="both"/>
      </w:pPr>
      <w:r>
        <w:t>(5</w:t>
      </w:r>
      <w:r w:rsidR="00CF75D4">
        <w:t>)</w:t>
      </w:r>
      <w:r w:rsidR="00CF75D4">
        <w:tab/>
        <w:t xml:space="preserve">The felling of trees in the </w:t>
      </w:r>
      <w:r w:rsidR="005930D9">
        <w:t>K</w:t>
      </w:r>
      <w:r w:rsidR="008878C5">
        <w:t>ochi</w:t>
      </w:r>
      <w:r w:rsidR="005930D9">
        <w:t xml:space="preserve"> </w:t>
      </w:r>
      <w:r w:rsidR="008878C5">
        <w:t>District</w:t>
      </w:r>
      <w:r w:rsidR="005930D9">
        <w:t xml:space="preserve"> </w:t>
      </w:r>
      <w:r w:rsidR="00CF75D4">
        <w:t xml:space="preserve">is governed by the </w:t>
      </w:r>
      <w:r w:rsidR="00E06761">
        <w:t>K</w:t>
      </w:r>
      <w:r w:rsidR="008878C5">
        <w:t>erala State Forest or</w:t>
      </w:r>
      <w:r w:rsidR="000D2E64">
        <w:t xml:space="preserve"> Ministry of Environment &amp; Forest</w:t>
      </w:r>
      <w:r w:rsidR="008878C5">
        <w:t>,</w:t>
      </w:r>
      <w:r w:rsidR="000D2E64">
        <w:t xml:space="preserve"> Govt. of India</w:t>
      </w:r>
      <w:r w:rsidR="008878C5">
        <w:t xml:space="preserve"> Acts &amp; Regulations. </w:t>
      </w:r>
      <w:r w:rsidR="00CF75D4">
        <w:t xml:space="preserve"> The Contractor is not permitted to cut any trees without the permission of the Employer. The Employer has assessed the number of trees existing within the right-of-way and </w:t>
      </w:r>
      <w:r w:rsidR="00CB6298">
        <w:t>will arrange</w:t>
      </w:r>
      <w:r w:rsidR="00CF75D4">
        <w:t xml:space="preserve"> permission from</w:t>
      </w:r>
      <w:r w:rsidR="00CB6298">
        <w:t xml:space="preserve"> Local</w:t>
      </w:r>
      <w:r w:rsidR="00CF75D4">
        <w:t xml:space="preserve"> Forest Department</w:t>
      </w:r>
      <w:r w:rsidR="00CB6298">
        <w:t xml:space="preserve"> for</w:t>
      </w:r>
      <w:r w:rsidR="00CF75D4">
        <w:t xml:space="preserve"> cutting back or removal of trees which are deemed to be affected by the right of way (i</w:t>
      </w:r>
      <w:r w:rsidR="008878C5">
        <w:t>.</w:t>
      </w:r>
      <w:r w:rsidR="00CF75D4">
        <w:t xml:space="preserve">e within the limits of permanent works) construction works. The trees requiring to be </w:t>
      </w:r>
      <w:r w:rsidR="006C3127">
        <w:t>felled</w:t>
      </w:r>
      <w:r w:rsidR="00CF75D4">
        <w:t xml:space="preserve"> will be removed from ground level up by the Contractor prior to commencement of the works. The Contractor will not be permitted to cut or remove any further trees. If for the purposes of the works additional trees are required to be cut/trimmed or removed, the Contractor must notify the Engineer of further tree felling requirements. Subject to compliance with the aforementioned act, arrangements for permission from Forest Department for tree felling may be made by the Employer. The payment of tree cutting, removal, transportation required in this item shall be paid </w:t>
      </w:r>
      <w:r w:rsidR="00124C77">
        <w:t>as per the BOQ</w:t>
      </w:r>
      <w:r w:rsidR="00CF75D4">
        <w:t>.</w:t>
      </w:r>
    </w:p>
    <w:p w:rsidR="00CF75D4" w:rsidRDefault="00CF75D4" w:rsidP="00CF06DB">
      <w:pPr>
        <w:spacing w:line="290" w:lineRule="exact"/>
        <w:jc w:val="both"/>
      </w:pPr>
      <w:r>
        <w:rPr>
          <w:b/>
        </w:rPr>
        <w:t>REMOVAL OF   GRAVES AND OTHER OBSTRUCTIONS</w:t>
      </w:r>
    </w:p>
    <w:p w:rsidR="00CF75D4" w:rsidRDefault="00F73DEB" w:rsidP="00CF06DB">
      <w:pPr>
        <w:tabs>
          <w:tab w:val="left" w:pos="90"/>
        </w:tabs>
        <w:spacing w:line="290" w:lineRule="exact"/>
        <w:ind w:left="720" w:hanging="720"/>
        <w:jc w:val="both"/>
      </w:pPr>
      <w:r>
        <w:t>(6</w:t>
      </w:r>
      <w:r w:rsidR="00CF75D4">
        <w:t>)</w:t>
      </w:r>
      <w:r w:rsidR="00CF75D4">
        <w:tab/>
        <w:t>If any graves and other obstructions are required to be removed in order to execute the Works and such removal has not already been arranged for, the Contractor shall draw the Engineer's attention to them in good time to allow all necessary arrangements and authorisations for such removal, and it shall not itself remove them unless the Engineer has given consent.</w:t>
      </w:r>
    </w:p>
    <w:p w:rsidR="00CF75D4" w:rsidRDefault="00CF75D4" w:rsidP="00CF06DB">
      <w:pPr>
        <w:spacing w:line="290" w:lineRule="exact"/>
        <w:jc w:val="both"/>
        <w:rPr>
          <w:b/>
        </w:rPr>
      </w:pPr>
      <w:r>
        <w:rPr>
          <w:b/>
        </w:rPr>
        <w:t xml:space="preserve">PROTECTION OF THE ADJACENT STRUCTURES AND WORKS </w:t>
      </w:r>
    </w:p>
    <w:p w:rsidR="00CF75D4" w:rsidRDefault="00F73DEB" w:rsidP="00CF06DB">
      <w:pPr>
        <w:spacing w:line="260" w:lineRule="exact"/>
        <w:ind w:left="720" w:hanging="720"/>
        <w:jc w:val="both"/>
        <w:rPr>
          <w:b/>
        </w:rPr>
      </w:pPr>
      <w:r>
        <w:t>(7</w:t>
      </w:r>
      <w:r w:rsidR="00CF75D4">
        <w:t>)</w:t>
      </w:r>
      <w:r w:rsidR="00CF75D4">
        <w:tab/>
        <w:t>The Contractor shall take all necessary precautions to protect the structures or works being carried out by others   adjacent to and, for the time being, within the Site from the effects of vibrations, undermining and any other earth movements or the diversion of water flow arising from its work.</w:t>
      </w:r>
    </w:p>
    <w:p w:rsidR="00CF75D4" w:rsidRDefault="00CF75D4" w:rsidP="00CF06DB">
      <w:pPr>
        <w:spacing w:line="260" w:lineRule="exact"/>
        <w:jc w:val="both"/>
      </w:pPr>
      <w:r>
        <w:rPr>
          <w:b/>
        </w:rPr>
        <w:t xml:space="preserve">9. </w:t>
      </w:r>
      <w:r>
        <w:rPr>
          <w:b/>
        </w:rPr>
        <w:tab/>
        <w:t>WORK ON ROADS</w:t>
      </w:r>
    </w:p>
    <w:p w:rsidR="00CF75D4" w:rsidRDefault="00CF75D4" w:rsidP="00CF06DB">
      <w:pPr>
        <w:jc w:val="both"/>
        <w:rPr>
          <w:snapToGrid w:val="0"/>
        </w:rPr>
      </w:pPr>
      <w:r>
        <w:rPr>
          <w:snapToGrid w:val="0"/>
        </w:rPr>
        <w:t>(1)</w:t>
      </w:r>
      <w:r>
        <w:rPr>
          <w:snapToGrid w:val="0"/>
        </w:rPr>
        <w:tab/>
        <w:t>Traffic Management Plan</w:t>
      </w:r>
    </w:p>
    <w:p w:rsidR="00CF75D4" w:rsidRDefault="00CF75D4" w:rsidP="00CF06DB">
      <w:pPr>
        <w:tabs>
          <w:tab w:val="left" w:pos="810"/>
        </w:tabs>
        <w:ind w:left="720"/>
        <w:jc w:val="both"/>
      </w:pPr>
      <w:r>
        <w:t>The Contractor shall develop a detailed Traffic Management Plan for the work under the contract. The purpose is to develop a Traffic Management Plan to cope with the traffic disruption as a result of construction activities by identifying strategies for traffic management on the roads and neighbourhoods impacted by the construction activities. The Contractor shall implement the Traffic Management Plan throughout the whole period of the Contract.</w:t>
      </w:r>
    </w:p>
    <w:p w:rsidR="00CF75D4" w:rsidRDefault="00CF75D4" w:rsidP="00CF06DB">
      <w:pPr>
        <w:ind w:left="720"/>
        <w:jc w:val="both"/>
        <w:rPr>
          <w:b/>
          <w:snapToGrid w:val="0"/>
        </w:rPr>
      </w:pPr>
      <w:r>
        <w:rPr>
          <w:b/>
          <w:snapToGrid w:val="0"/>
        </w:rPr>
        <w:t>Principles for Traffic Management</w:t>
      </w:r>
    </w:p>
    <w:p w:rsidR="00CF75D4" w:rsidRDefault="00CF75D4" w:rsidP="00CF06DB">
      <w:pPr>
        <w:tabs>
          <w:tab w:val="left" w:pos="720"/>
        </w:tabs>
        <w:ind w:left="720"/>
        <w:jc w:val="both"/>
        <w:rPr>
          <w:snapToGrid w:val="0"/>
        </w:rPr>
      </w:pPr>
      <w:r>
        <w:rPr>
          <w:snapToGrid w:val="0"/>
        </w:rPr>
        <w:t>The basis for the Plan shall take into consideration four principles:</w:t>
      </w:r>
    </w:p>
    <w:p w:rsidR="00CF75D4" w:rsidRDefault="00CF75D4" w:rsidP="00CF06DB">
      <w:pPr>
        <w:widowControl w:val="0"/>
        <w:numPr>
          <w:ilvl w:val="0"/>
          <w:numId w:val="15"/>
        </w:numPr>
        <w:tabs>
          <w:tab w:val="clear" w:pos="360"/>
          <w:tab w:val="num" w:pos="1069"/>
        </w:tabs>
        <w:spacing w:before="60" w:after="60" w:line="300" w:lineRule="atLeast"/>
        <w:ind w:left="1069"/>
        <w:jc w:val="both"/>
        <w:rPr>
          <w:snapToGrid w:val="0"/>
        </w:rPr>
      </w:pPr>
      <w:r>
        <w:rPr>
          <w:snapToGrid w:val="0"/>
        </w:rPr>
        <w:lastRenderedPageBreak/>
        <w:t>to minimise the inconvenience of road users and the interruption to surface traffic through the area impacted by the construction activities;</w:t>
      </w:r>
    </w:p>
    <w:p w:rsidR="00CF75D4" w:rsidRDefault="00CF75D4" w:rsidP="00CF06DB">
      <w:pPr>
        <w:widowControl w:val="0"/>
        <w:numPr>
          <w:ilvl w:val="0"/>
          <w:numId w:val="15"/>
        </w:numPr>
        <w:tabs>
          <w:tab w:val="clear" w:pos="360"/>
          <w:tab w:val="num" w:pos="1069"/>
        </w:tabs>
        <w:spacing w:before="60" w:after="60" w:line="300" w:lineRule="atLeast"/>
        <w:ind w:left="1069"/>
        <w:jc w:val="both"/>
        <w:rPr>
          <w:snapToGrid w:val="0"/>
        </w:rPr>
      </w:pPr>
      <w:r>
        <w:rPr>
          <w:snapToGrid w:val="0"/>
        </w:rPr>
        <w:t>to ensure the safety of road users in the impacted area;</w:t>
      </w:r>
    </w:p>
    <w:p w:rsidR="00CF75D4" w:rsidRDefault="00CF75D4" w:rsidP="00CF06DB">
      <w:pPr>
        <w:widowControl w:val="0"/>
        <w:numPr>
          <w:ilvl w:val="0"/>
          <w:numId w:val="15"/>
        </w:numPr>
        <w:tabs>
          <w:tab w:val="clear" w:pos="360"/>
          <w:tab w:val="num" w:pos="1069"/>
        </w:tabs>
        <w:spacing w:before="60" w:after="60" w:line="300" w:lineRule="atLeast"/>
        <w:ind w:left="1069"/>
        <w:jc w:val="both"/>
        <w:rPr>
          <w:snapToGrid w:val="0"/>
        </w:rPr>
      </w:pPr>
      <w:r>
        <w:rPr>
          <w:snapToGrid w:val="0"/>
        </w:rPr>
        <w:t xml:space="preserve">to facilitate access to the construction site, and to maintain reasonable construction progress. </w:t>
      </w:r>
    </w:p>
    <w:p w:rsidR="00CF75D4" w:rsidRDefault="00CF75D4" w:rsidP="00CF06DB">
      <w:pPr>
        <w:widowControl w:val="0"/>
        <w:numPr>
          <w:ilvl w:val="0"/>
          <w:numId w:val="15"/>
        </w:numPr>
        <w:tabs>
          <w:tab w:val="clear" w:pos="360"/>
          <w:tab w:val="num" w:pos="1069"/>
        </w:tabs>
        <w:spacing w:before="60" w:after="60" w:line="300" w:lineRule="atLeast"/>
        <w:ind w:left="1069"/>
        <w:jc w:val="both"/>
        <w:rPr>
          <w:snapToGrid w:val="0"/>
        </w:rPr>
      </w:pPr>
      <w:r>
        <w:rPr>
          <w:snapToGrid w:val="0"/>
        </w:rPr>
        <w:t>to ensure traffic safety at each construction site.</w:t>
      </w:r>
    </w:p>
    <w:p w:rsidR="00CF75D4" w:rsidRDefault="00CF75D4" w:rsidP="00CF06DB">
      <w:pPr>
        <w:ind w:left="720"/>
        <w:jc w:val="both"/>
        <w:rPr>
          <w:b/>
          <w:snapToGrid w:val="0"/>
        </w:rPr>
      </w:pPr>
      <w:r>
        <w:rPr>
          <w:b/>
          <w:snapToGrid w:val="0"/>
        </w:rPr>
        <w:t>Integrated Traffic Management Plan</w:t>
      </w:r>
    </w:p>
    <w:p w:rsidR="00CF75D4" w:rsidRDefault="00CF75D4" w:rsidP="00CF06DB">
      <w:pPr>
        <w:ind w:left="720"/>
        <w:jc w:val="both"/>
        <w:rPr>
          <w:snapToGrid w:val="0"/>
        </w:rPr>
      </w:pPr>
      <w:r>
        <w:rPr>
          <w:snapToGrid w:val="0"/>
        </w:rPr>
        <w:t>The Contractor shall prepare an integrated plan showing the arrangements to be made for accommodating road and pedestrian traffic, at individual construction sites and continuously along the alignment, to smooth traffic operations and for the safety of both construction workers and road users. The Plan shall consider different measures such as: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The use of top-down construction at station sites to reduce the period of disruption to road users;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proper phasing and timing of traffic signals;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modifications to intersection geometry;</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changes in lane usage;</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parking prohibitions;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re-location of bus stops;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reducing width of footpaths and median;</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right-turn prohibition;</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work site access management;</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 xml:space="preserve">minimising the duration of </w:t>
      </w:r>
      <w:r>
        <w:rPr>
          <w:i/>
          <w:snapToGrid w:val="0"/>
        </w:rPr>
        <w:t xml:space="preserve">any </w:t>
      </w:r>
      <w:r>
        <w:rPr>
          <w:snapToGrid w:val="0"/>
        </w:rPr>
        <w:t>road closure;</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reversible lane operations;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modification of roadway alignment affected by the construction, which shall be in conformance with the requirements and regulations defined by the relevant authorities;</w:t>
      </w:r>
    </w:p>
    <w:p w:rsidR="00CF75D4" w:rsidRDefault="00CF75D4" w:rsidP="00CF06DB">
      <w:pPr>
        <w:widowControl w:val="0"/>
        <w:numPr>
          <w:ilvl w:val="0"/>
          <w:numId w:val="16"/>
        </w:numPr>
        <w:tabs>
          <w:tab w:val="clear" w:pos="360"/>
          <w:tab w:val="num" w:pos="1069"/>
        </w:tabs>
        <w:spacing w:before="40" w:after="0" w:line="300" w:lineRule="atLeast"/>
        <w:ind w:left="1066" w:hanging="357"/>
        <w:jc w:val="both"/>
        <w:rPr>
          <w:snapToGrid w:val="0"/>
        </w:rPr>
      </w:pPr>
      <w:r>
        <w:rPr>
          <w:snapToGrid w:val="0"/>
        </w:rPr>
        <w:t>other traffic engineering measures as may be applicable.</w:t>
      </w:r>
    </w:p>
    <w:p w:rsidR="002424F9" w:rsidRDefault="002424F9" w:rsidP="00CF06DB">
      <w:pPr>
        <w:widowControl w:val="0"/>
        <w:spacing w:before="40" w:after="0" w:line="300" w:lineRule="atLeast"/>
        <w:ind w:left="1066"/>
        <w:jc w:val="both"/>
        <w:rPr>
          <w:snapToGrid w:val="0"/>
        </w:rPr>
      </w:pPr>
    </w:p>
    <w:p w:rsidR="00CF75D4" w:rsidRDefault="00CF75D4" w:rsidP="00CF06DB">
      <w:pPr>
        <w:jc w:val="both"/>
        <w:rPr>
          <w:b/>
          <w:snapToGrid w:val="0"/>
        </w:rPr>
      </w:pPr>
      <w:r w:rsidRPr="00E9507B">
        <w:rPr>
          <w:bCs/>
          <w:snapToGrid w:val="0"/>
        </w:rPr>
        <w:t>(2)</w:t>
      </w:r>
      <w:r>
        <w:rPr>
          <w:b/>
          <w:snapToGrid w:val="0"/>
        </w:rPr>
        <w:tab/>
        <w:t>Mitigation of Traffic Disturbances</w:t>
      </w:r>
    </w:p>
    <w:p w:rsidR="00CF75D4" w:rsidRDefault="00CF75D4" w:rsidP="00CF06DB">
      <w:pPr>
        <w:ind w:left="720"/>
        <w:jc w:val="both"/>
        <w:rPr>
          <w:snapToGrid w:val="0"/>
        </w:rPr>
      </w:pPr>
      <w:r>
        <w:rPr>
          <w:snapToGrid w:val="0"/>
        </w:rPr>
        <w:t>The Contractor shall manage the vehicular and pedestrian right of way during the period of construction.  The Contractor shall take account of the need to maintain essential traffic requirements, as these may influence the construction process.</w:t>
      </w:r>
    </w:p>
    <w:p w:rsidR="00CF75D4" w:rsidRDefault="00CF75D4" w:rsidP="00CF06DB">
      <w:pPr>
        <w:ind w:left="720"/>
        <w:jc w:val="both"/>
        <w:rPr>
          <w:snapToGrid w:val="0"/>
        </w:rPr>
      </w:pPr>
      <w:r>
        <w:rPr>
          <w:snapToGrid w:val="0"/>
        </w:rPr>
        <w:t>The Contractor shall include local traffic diversion routes and assess traffic impacts caused by the construction in the affected areas.  Signage layout shall be included to ensure that adequate motorist information will be provided for traffic diversions.</w:t>
      </w:r>
    </w:p>
    <w:p w:rsidR="00CF75D4" w:rsidRDefault="00CF75D4" w:rsidP="00CF06DB">
      <w:pPr>
        <w:ind w:left="720"/>
        <w:jc w:val="both"/>
        <w:rPr>
          <w:snapToGrid w:val="0"/>
        </w:rPr>
      </w:pPr>
      <w:r>
        <w:rPr>
          <w:snapToGrid w:val="0"/>
        </w:rPr>
        <w:t xml:space="preserve">Where it becomes necessary to close a road or intersection, or supplementary lanes are required to satisfy the traffic demands, traffic diversion schemes to adjacent roadways shall be </w:t>
      </w:r>
      <w:r>
        <w:rPr>
          <w:snapToGrid w:val="0"/>
        </w:rPr>
        <w:lastRenderedPageBreak/>
        <w:t>developed with quantitative justifications. The Contractor shall co-ordinate with all relevant authorities.</w:t>
      </w:r>
    </w:p>
    <w:p w:rsidR="00CF75D4" w:rsidRDefault="00CF75D4" w:rsidP="00CF06DB">
      <w:pPr>
        <w:ind w:left="990"/>
        <w:jc w:val="both"/>
        <w:rPr>
          <w:snapToGrid w:val="0"/>
        </w:rPr>
      </w:pPr>
      <w:r>
        <w:rPr>
          <w:snapToGrid w:val="0"/>
        </w:rPr>
        <w:t>Other considerations include:</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The minimum lane widths for fast traffic and mixed traffic shall follow the regulations of the different authorities.</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Any roads or intersections that have no alternative access shall not be fully closed for construction.</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Emergency access to all properties shall be maintained at all times.</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Access to business premises and property shall be maintained to the extent that normal  activities are not seriously disrupted</w:t>
      </w:r>
      <w:r>
        <w:rPr>
          <w:i/>
          <w:snapToGrid w:val="0"/>
        </w:rPr>
        <w:t>.</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 xml:space="preserve">Minimum footpath width shall be 1.5 m, unless otherwise indicated. The footpath shall be </w:t>
      </w:r>
      <w:r>
        <w:rPr>
          <w:i/>
          <w:snapToGrid w:val="0"/>
        </w:rPr>
        <w:t>separate</w:t>
      </w:r>
      <w:r>
        <w:rPr>
          <w:snapToGrid w:val="0"/>
        </w:rPr>
        <w:t>d from vehicle traffic and not necessarily immediately adjacent to vehicle traffic;</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Where existing footbridges and underpasses are demolished or closed, provisions shall be made for pedestrian crossing to minimise the conflicts between a traffic lane.</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Construction traffic shall be separated from other traffic wherever possible;</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Any traffic related facilities (bus stops, parking, etc.) which are affected by the construction works shall be maintained or relocated to appropriate locations;</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Motorists, pedestrians, workmen, plant and equipment shall be protected from accident at all times;</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Roadway designs, traffic management schemes, and installation of traffic control devices shall be in conformance with the requirements and regulations defined by the relevant authorities; and</w:t>
      </w:r>
    </w:p>
    <w:p w:rsidR="00CF75D4" w:rsidRDefault="00CF75D4" w:rsidP="00CF06DB">
      <w:pPr>
        <w:widowControl w:val="0"/>
        <w:numPr>
          <w:ilvl w:val="0"/>
          <w:numId w:val="17"/>
        </w:numPr>
        <w:tabs>
          <w:tab w:val="clear" w:pos="360"/>
          <w:tab w:val="num" w:pos="1069"/>
        </w:tabs>
        <w:spacing w:before="60" w:after="60" w:line="300" w:lineRule="atLeast"/>
        <w:ind w:left="1069"/>
        <w:jc w:val="both"/>
        <w:rPr>
          <w:snapToGrid w:val="0"/>
        </w:rPr>
      </w:pPr>
      <w:r>
        <w:rPr>
          <w:snapToGrid w:val="0"/>
        </w:rPr>
        <w:t>Where applicable , utility diversions shall be incorporated in the traffic management plan.</w:t>
      </w:r>
    </w:p>
    <w:p w:rsidR="00CF75D4" w:rsidRDefault="00CF75D4" w:rsidP="00CF06DB">
      <w:pPr>
        <w:spacing w:line="260" w:lineRule="exact"/>
        <w:jc w:val="both"/>
      </w:pPr>
      <w:r>
        <w:rPr>
          <w:b/>
        </w:rPr>
        <w:t xml:space="preserve"> </w:t>
      </w:r>
      <w:r>
        <w:t xml:space="preserve">.  </w:t>
      </w:r>
    </w:p>
    <w:p w:rsidR="00CF75D4" w:rsidRDefault="00CF75D4" w:rsidP="00CF06DB">
      <w:pPr>
        <w:spacing w:line="260" w:lineRule="exact"/>
        <w:jc w:val="both"/>
      </w:pPr>
      <w:r>
        <w:rPr>
          <w:b/>
        </w:rPr>
        <w:t>APPROVAL FOR TEMPORARY TRAFFIC ARRANGEMENTS AND CONTROL</w:t>
      </w:r>
    </w:p>
    <w:p w:rsidR="00CF75D4" w:rsidRDefault="00CF75D4" w:rsidP="00CF06DB">
      <w:pPr>
        <w:spacing w:line="260" w:lineRule="exact"/>
        <w:ind w:left="720" w:hanging="720"/>
        <w:jc w:val="both"/>
      </w:pPr>
      <w:r>
        <w:t>(3)</w:t>
      </w:r>
      <w:r>
        <w:tab/>
        <w:t>The Contractor shall make all arrangements with and obtain the necessary approval from the transport authorities and the</w:t>
      </w:r>
      <w:r w:rsidR="00D97AE9">
        <w:t xml:space="preserve"> Traffic</w:t>
      </w:r>
      <w:r>
        <w:t xml:space="preserve"> Police Department for temporary traffic arrangements and control on public roads.  In the event that the Contractor, having used its best endeavours, fails to secure the necessary approval from the transport authorities and the Traffic Police Department for temporary traffic arrangements and control on public roads, then the Employer will use its best endeavours to assist the Contractor to secure such approval but without responsibility on the part of the Employer to do so.</w:t>
      </w:r>
    </w:p>
    <w:p w:rsidR="00CF75D4" w:rsidRDefault="00CF75D4" w:rsidP="00CF06DB">
      <w:pPr>
        <w:spacing w:line="260" w:lineRule="exact"/>
        <w:jc w:val="both"/>
      </w:pPr>
      <w:r>
        <w:rPr>
          <w:b/>
        </w:rPr>
        <w:t>TEMPORARY TRAFFIC ARRANGEMENTS AND CONTROL</w:t>
      </w:r>
    </w:p>
    <w:p w:rsidR="00CF75D4" w:rsidRDefault="00CF75D4" w:rsidP="00CF06DB">
      <w:pPr>
        <w:tabs>
          <w:tab w:val="left" w:pos="630"/>
        </w:tabs>
        <w:spacing w:line="260" w:lineRule="exact"/>
        <w:ind w:left="720" w:hanging="720"/>
        <w:jc w:val="both"/>
      </w:pPr>
      <w:r>
        <w:t xml:space="preserve">(4)     </w:t>
      </w:r>
      <w:r w:rsidR="00BB6E82">
        <w:t xml:space="preserve">   </w:t>
      </w:r>
      <w:r>
        <w:t xml:space="preserve">Temporary traffic diversions and pedestrian routes shall be surfaced and shall be provided where work on roads or </w:t>
      </w:r>
      <w:r w:rsidR="00D97AE9">
        <w:t>a footpath obstructs</w:t>
      </w:r>
      <w:r>
        <w:t xml:space="preserve"> the existing vehicular or pedestrian access.  The relevant work shall not be commenced until the approved temporary traffic arrangements and control have been implemented.</w:t>
      </w:r>
    </w:p>
    <w:p w:rsidR="00CF75D4" w:rsidRDefault="00CF75D4" w:rsidP="00CF06DB">
      <w:pPr>
        <w:spacing w:line="260" w:lineRule="exact"/>
        <w:ind w:left="720" w:hanging="720"/>
        <w:jc w:val="both"/>
      </w:pPr>
      <w:r>
        <w:lastRenderedPageBreak/>
        <w:t>(5)</w:t>
      </w:r>
      <w:r>
        <w:tab/>
        <w:t xml:space="preserve">Temporary traffic arrangements and control for work on public roads and footpaths shall comply with the requirements of the Traffic Police. Copies of documents containing such requirements shall be kept on the Site at all times.  </w:t>
      </w:r>
    </w:p>
    <w:p w:rsidR="00CF75D4" w:rsidRDefault="00CF75D4" w:rsidP="00CF06DB">
      <w:pPr>
        <w:pStyle w:val="BodyText"/>
        <w:ind w:left="709" w:hanging="709"/>
        <w:jc w:val="both"/>
      </w:pPr>
      <w:r>
        <w:t>(6)</w:t>
      </w:r>
      <w:r>
        <w:tab/>
        <w:t>Temporary traffic signs, including road marking, posts, backing plates and faces, shall comply with the requirements of the Traffic Police and should be in accordance with the requirements of Ministry of Surface Transport.  All overhead traffic management signs that are fixed to bridges and gantries shall be illuminated at night. Pedestrian routes shall be illuminated at night to  a lighting level of not less than 50 lux.</w:t>
      </w:r>
    </w:p>
    <w:p w:rsidR="00CF75D4" w:rsidRDefault="001343DC" w:rsidP="00CF06DB">
      <w:pPr>
        <w:spacing w:line="260" w:lineRule="exact"/>
        <w:jc w:val="both"/>
      </w:pPr>
      <w:r>
        <w:t xml:space="preserve"> (7)</w:t>
      </w:r>
      <w:r>
        <w:tab/>
      </w:r>
      <w:r w:rsidR="00CF75D4">
        <w:t>Adequate number of traffic marshals  shall be deployed for smooth regulation of traffic.</w:t>
      </w:r>
    </w:p>
    <w:p w:rsidR="00CF75D4" w:rsidRDefault="00CF75D4" w:rsidP="00CF06DB">
      <w:pPr>
        <w:spacing w:line="260" w:lineRule="exact"/>
        <w:jc w:val="both"/>
      </w:pPr>
      <w:r>
        <w:t xml:space="preserve">  </w:t>
      </w:r>
    </w:p>
    <w:p w:rsidR="00CF75D4" w:rsidRDefault="00CF75D4" w:rsidP="00BB6E82">
      <w:pPr>
        <w:tabs>
          <w:tab w:val="left" w:pos="180"/>
          <w:tab w:val="left" w:pos="720"/>
        </w:tabs>
        <w:spacing w:line="260" w:lineRule="exact"/>
        <w:ind w:left="720" w:hanging="630"/>
        <w:jc w:val="both"/>
      </w:pPr>
      <w:r>
        <w:t>(8)</w:t>
      </w:r>
      <w:r>
        <w:tab/>
        <w:t xml:space="preserve">Temporary traffic arrangements and control shall be inspected and maintained regularly, </w:t>
      </w:r>
      <w:r w:rsidR="001343DC">
        <w:t xml:space="preserve">   </w:t>
      </w:r>
      <w:r>
        <w:t xml:space="preserve">both </w:t>
      </w:r>
      <w:r w:rsidR="00BB6E82">
        <w:t xml:space="preserve"> </w:t>
      </w:r>
      <w:r>
        <w:t xml:space="preserve">by day and night. Lights and signs shall be kept clean and legible  .  Equipment which are damaged, dirty, incorrectly positioned or not in working order shall be repaired or replaced promptly. </w:t>
      </w:r>
    </w:p>
    <w:p w:rsidR="00CF75D4" w:rsidRPr="001343DC" w:rsidRDefault="00CF75D4" w:rsidP="00CF06DB">
      <w:pPr>
        <w:pStyle w:val="Heading8"/>
        <w:ind w:left="709" w:hanging="709"/>
        <w:jc w:val="both"/>
        <w:rPr>
          <w:b/>
          <w:bCs/>
        </w:rPr>
      </w:pPr>
      <w:r w:rsidRPr="001343DC">
        <w:rPr>
          <w:b/>
          <w:bCs/>
        </w:rPr>
        <w:t>PARTICULARS OF TEMPORARY TRAFFIC ARRANGEMENTS AND CONTROL</w:t>
      </w:r>
    </w:p>
    <w:p w:rsidR="00CF75D4" w:rsidRDefault="00CF75D4" w:rsidP="00CC680C">
      <w:pPr>
        <w:tabs>
          <w:tab w:val="left" w:pos="630"/>
        </w:tabs>
        <w:spacing w:line="260" w:lineRule="exact"/>
        <w:ind w:left="720" w:hanging="720"/>
        <w:jc w:val="both"/>
      </w:pPr>
      <w:r>
        <w:t>(9)</w:t>
      </w:r>
      <w:r>
        <w:tab/>
      </w:r>
      <w:r w:rsidR="00CC680C">
        <w:t xml:space="preserve"> </w:t>
      </w:r>
      <w:r w:rsidR="001343DC">
        <w:t xml:space="preserve"> </w:t>
      </w:r>
      <w:r>
        <w:t xml:space="preserve">The following particulars of the proposed temporary traffic arrangements and control on </w:t>
      </w:r>
      <w:r w:rsidR="001343DC">
        <w:t xml:space="preserve">      </w:t>
      </w:r>
      <w:r w:rsidR="00CC680C">
        <w:t xml:space="preserve"> </w:t>
      </w:r>
      <w:r>
        <w:t>public roads shall be submitted to the Engineer for consent at least 28 days before the traffic arrangements and control are implemented:</w:t>
      </w:r>
    </w:p>
    <w:p w:rsidR="00CF75D4" w:rsidRPr="001343DC" w:rsidRDefault="00CF75D4" w:rsidP="00CF06DB">
      <w:pPr>
        <w:pStyle w:val="Heading3"/>
        <w:spacing w:line="260" w:lineRule="exact"/>
        <w:jc w:val="both"/>
        <w:rPr>
          <w:b w:val="0"/>
          <w:bCs w:val="0"/>
          <w:color w:val="auto"/>
        </w:rPr>
      </w:pPr>
      <w:r w:rsidRPr="001343DC">
        <w:rPr>
          <w:b w:val="0"/>
          <w:bCs w:val="0"/>
          <w:color w:val="auto"/>
        </w:rPr>
        <w:t>(a)</w:t>
      </w:r>
      <w:r w:rsidRPr="001343DC">
        <w:rPr>
          <w:b w:val="0"/>
          <w:bCs w:val="0"/>
          <w:color w:val="auto"/>
        </w:rPr>
        <w:tab/>
      </w:r>
      <w:r w:rsidR="001343DC" w:rsidRPr="001343DC">
        <w:rPr>
          <w:b w:val="0"/>
          <w:bCs w:val="0"/>
          <w:color w:val="auto"/>
        </w:rPr>
        <w:t>Details</w:t>
      </w:r>
      <w:r w:rsidRPr="001343DC">
        <w:rPr>
          <w:b w:val="0"/>
          <w:bCs w:val="0"/>
          <w:color w:val="auto"/>
        </w:rPr>
        <w:t xml:space="preserve"> of traffic diversions and pedestrian routes;</w:t>
      </w:r>
    </w:p>
    <w:p w:rsidR="00CF75D4" w:rsidRPr="001343DC" w:rsidRDefault="00CF75D4" w:rsidP="00CF06DB">
      <w:pPr>
        <w:pStyle w:val="Heading3"/>
        <w:spacing w:line="260" w:lineRule="exact"/>
        <w:jc w:val="both"/>
        <w:rPr>
          <w:b w:val="0"/>
          <w:bCs w:val="0"/>
          <w:color w:val="auto"/>
        </w:rPr>
      </w:pPr>
      <w:r w:rsidRPr="001343DC">
        <w:rPr>
          <w:b w:val="0"/>
          <w:bCs w:val="0"/>
          <w:color w:val="auto"/>
        </w:rPr>
        <w:t>(b)</w:t>
      </w:r>
      <w:r w:rsidRPr="001343DC">
        <w:rPr>
          <w:b w:val="0"/>
          <w:bCs w:val="0"/>
          <w:color w:val="auto"/>
        </w:rPr>
        <w:tab/>
      </w:r>
      <w:r w:rsidR="001343DC" w:rsidRPr="001343DC">
        <w:rPr>
          <w:b w:val="0"/>
          <w:bCs w:val="0"/>
          <w:color w:val="auto"/>
        </w:rPr>
        <w:t>Details</w:t>
      </w:r>
      <w:r w:rsidRPr="001343DC">
        <w:rPr>
          <w:b w:val="0"/>
          <w:bCs w:val="0"/>
          <w:color w:val="auto"/>
        </w:rPr>
        <w:t xml:space="preserve"> of lighting, signage, guarding and traffic control arrangements and equipment;</w:t>
      </w:r>
    </w:p>
    <w:p w:rsidR="00CF75D4" w:rsidRPr="001343DC" w:rsidRDefault="00CF75D4" w:rsidP="000D7712">
      <w:pPr>
        <w:pStyle w:val="Heading3"/>
        <w:spacing w:line="260" w:lineRule="exact"/>
        <w:ind w:left="720" w:hanging="720"/>
        <w:jc w:val="both"/>
        <w:rPr>
          <w:b w:val="0"/>
          <w:bCs w:val="0"/>
          <w:color w:val="auto"/>
        </w:rPr>
      </w:pPr>
      <w:r w:rsidRPr="001343DC">
        <w:rPr>
          <w:b w:val="0"/>
          <w:bCs w:val="0"/>
          <w:color w:val="auto"/>
        </w:rPr>
        <w:t>(c)</w:t>
      </w:r>
      <w:r w:rsidRPr="001343DC">
        <w:rPr>
          <w:b w:val="0"/>
          <w:bCs w:val="0"/>
          <w:color w:val="auto"/>
        </w:rPr>
        <w:tab/>
      </w:r>
      <w:r w:rsidR="001343DC" w:rsidRPr="001343DC">
        <w:rPr>
          <w:b w:val="0"/>
          <w:bCs w:val="0"/>
          <w:color w:val="auto"/>
        </w:rPr>
        <w:t>Any</w:t>
      </w:r>
      <w:r w:rsidRPr="001343DC">
        <w:rPr>
          <w:b w:val="0"/>
          <w:bCs w:val="0"/>
          <w:color w:val="auto"/>
        </w:rPr>
        <w:t xml:space="preserve"> conditions or restrictions imposed by Traffic Police or any other relevant </w:t>
      </w:r>
      <w:r w:rsidR="001343DC">
        <w:rPr>
          <w:b w:val="0"/>
          <w:bCs w:val="0"/>
          <w:color w:val="auto"/>
        </w:rPr>
        <w:t xml:space="preserve">   </w:t>
      </w:r>
      <w:r w:rsidRPr="001343DC">
        <w:rPr>
          <w:b w:val="0"/>
          <w:bCs w:val="0"/>
          <w:color w:val="auto"/>
        </w:rPr>
        <w:t xml:space="preserve">authorities, </w:t>
      </w:r>
      <w:r w:rsidR="000D7712">
        <w:rPr>
          <w:b w:val="0"/>
          <w:bCs w:val="0"/>
          <w:color w:val="auto"/>
        </w:rPr>
        <w:t xml:space="preserve">  </w:t>
      </w:r>
      <w:r w:rsidRPr="001343DC">
        <w:rPr>
          <w:b w:val="0"/>
          <w:bCs w:val="0"/>
          <w:color w:val="auto"/>
        </w:rPr>
        <w:t>including copies of applications, correspondence and approval.</w:t>
      </w:r>
    </w:p>
    <w:p w:rsidR="00CF75D4" w:rsidRDefault="00CF75D4" w:rsidP="000D7712">
      <w:pPr>
        <w:spacing w:line="260" w:lineRule="exact"/>
        <w:ind w:left="720" w:hanging="720"/>
        <w:jc w:val="both"/>
      </w:pPr>
      <w:r>
        <w:t>(10)</w:t>
      </w:r>
      <w:r>
        <w:tab/>
        <w:t xml:space="preserve">Where concrete barriers are used to separate flows of traffic, the barriers shall be in a continuous unbroken line.  No gaps shall be left between any </w:t>
      </w:r>
      <w:r w:rsidR="001343DC">
        <w:t>sections</w:t>
      </w:r>
      <w:r>
        <w:t xml:space="preserve"> of the barrier.</w:t>
      </w:r>
    </w:p>
    <w:p w:rsidR="00CF75D4" w:rsidRDefault="00CF75D4" w:rsidP="000D7712">
      <w:pPr>
        <w:spacing w:line="260" w:lineRule="exact"/>
        <w:ind w:left="720" w:hanging="720"/>
        <w:jc w:val="both"/>
      </w:pPr>
      <w:r>
        <w:t>(11)</w:t>
      </w:r>
      <w:r>
        <w:tab/>
        <w:t xml:space="preserve">Site perimeter fencing and barriers along the   roadway, shall have flashing amber lights positioned on the top of them every 50 </w:t>
      </w:r>
      <w:r w:rsidR="00C026EE">
        <w:t>meters</w:t>
      </w:r>
      <w:r>
        <w:t xml:space="preserve"> apart and at every abrupt change in location.  Directly below the flashing light shall be fixed, in the vertical position, a white fluorescent light with a waterproof cover.</w:t>
      </w:r>
    </w:p>
    <w:p w:rsidR="00CF75D4" w:rsidRDefault="00CF75D4" w:rsidP="00CF06DB">
      <w:pPr>
        <w:spacing w:line="260" w:lineRule="exact"/>
        <w:jc w:val="both"/>
      </w:pPr>
      <w:r>
        <w:rPr>
          <w:b/>
        </w:rPr>
        <w:t>USE OF ROADS AND FOOTPATHS</w:t>
      </w:r>
    </w:p>
    <w:p w:rsidR="00CF75D4" w:rsidRDefault="00CF75D4" w:rsidP="000D7712">
      <w:pPr>
        <w:spacing w:line="260" w:lineRule="exact"/>
        <w:ind w:left="720" w:hanging="720"/>
        <w:jc w:val="both"/>
      </w:pPr>
      <w:r>
        <w:t>(12)</w:t>
      </w:r>
      <w:r>
        <w:tab/>
        <w:t>Public roads and footpaths on the Site in which the work is not being carried out shall be maintained in a clean and passable condition.</w:t>
      </w:r>
    </w:p>
    <w:p w:rsidR="00CF75D4" w:rsidRDefault="00CF75D4" w:rsidP="001425E9">
      <w:pPr>
        <w:spacing w:after="0" w:line="260" w:lineRule="exact"/>
        <w:ind w:left="720" w:hanging="720"/>
        <w:jc w:val="both"/>
      </w:pPr>
      <w:r>
        <w:t>(13)</w:t>
      </w:r>
      <w:r>
        <w:tab/>
        <w:t>Measures shall be taken to prevent the excavated materials, silt or debris from entering gullies on roads and footpaths; entry of water to the gullies shall not be obstructed.</w:t>
      </w:r>
    </w:p>
    <w:p w:rsidR="00CF75D4" w:rsidRDefault="00CF75D4" w:rsidP="001425E9">
      <w:pPr>
        <w:spacing w:after="120" w:line="260" w:lineRule="exact"/>
        <w:ind w:left="720" w:hanging="720"/>
        <w:jc w:val="both"/>
      </w:pPr>
      <w:r>
        <w:t>(14)</w:t>
      </w:r>
      <w:r>
        <w:tab/>
        <w:t>Surfaced roads on the Site and leading to the Site shall not be used by tracked vehicles unless protection against damage is provided.</w:t>
      </w:r>
    </w:p>
    <w:p w:rsidR="00CF75D4" w:rsidRDefault="00CF75D4" w:rsidP="000D7712">
      <w:pPr>
        <w:spacing w:line="260" w:lineRule="exact"/>
        <w:ind w:left="720" w:hanging="720"/>
        <w:jc w:val="both"/>
      </w:pPr>
      <w:r>
        <w:t>(15)</w:t>
      </w:r>
      <w:r>
        <w:tab/>
        <w:t>Contractor's Equipment and other vehicles leaving the Site shall be loaded in such a manner that the excavated material, mud or debris will not be deposited on roads.  All such loads shall be covered or protected to prevent dust being emitted.  The wheels of all vehicles shall be washed when necessary before leaving the Site to avoid the deposition of mud and debris on the roads.</w:t>
      </w:r>
    </w:p>
    <w:p w:rsidR="00CF75D4" w:rsidRDefault="00CF75D4" w:rsidP="00CF06DB">
      <w:pPr>
        <w:spacing w:line="260" w:lineRule="exact"/>
        <w:jc w:val="both"/>
      </w:pPr>
    </w:p>
    <w:p w:rsidR="00CF75D4" w:rsidRDefault="00CF75D4" w:rsidP="00CF06DB">
      <w:pPr>
        <w:spacing w:line="260" w:lineRule="exact"/>
        <w:jc w:val="both"/>
      </w:pPr>
      <w:r>
        <w:rPr>
          <w:b/>
        </w:rPr>
        <w:t>REINSTATEMENT OF PUBLIC ROADS AND FOOTPATHS</w:t>
      </w:r>
    </w:p>
    <w:p w:rsidR="00CF75D4" w:rsidRDefault="00CF75D4" w:rsidP="00CF06DB">
      <w:pPr>
        <w:widowControl w:val="0"/>
        <w:numPr>
          <w:ilvl w:val="0"/>
          <w:numId w:val="13"/>
        </w:numPr>
        <w:spacing w:before="60" w:after="60" w:line="260" w:lineRule="exact"/>
        <w:jc w:val="both"/>
      </w:pPr>
      <w:r>
        <w:t xml:space="preserve">Temporary diversions, pedestrian access and lighting, signing, guarding and traffic control equipment shall be removed immediately when they are no longer required. Roads, footpaths and other items affected by temporary traffic arrangements and control shall be reinstated to the same condition as existed before the work started or as permitted by the Engineer immediately after the relevant work is complete or at other times permitted by the Engineer. The cost of same </w:t>
      </w:r>
      <w:r w:rsidRPr="001425E9">
        <w:t xml:space="preserve">shall be </w:t>
      </w:r>
      <w:r w:rsidR="001425E9" w:rsidRPr="001425E9">
        <w:t>shall be paid as per BOQ.</w:t>
      </w:r>
      <w:r w:rsidRPr="001425E9">
        <w:t>.</w:t>
      </w:r>
    </w:p>
    <w:p w:rsidR="00CF75D4" w:rsidRDefault="00CF75D4" w:rsidP="00CF06DB">
      <w:pPr>
        <w:spacing w:line="260" w:lineRule="exact"/>
        <w:ind w:left="705"/>
        <w:jc w:val="both"/>
      </w:pPr>
      <w:r>
        <w:t xml:space="preserve">  The Contractor shall submit his design for the reinstatement to the relevant authorities and obtain their prior approval to carrying out the work.  Reinstatement works shall include:</w:t>
      </w:r>
    </w:p>
    <w:p w:rsidR="00CF75D4" w:rsidRDefault="00CF75D4" w:rsidP="00CF06DB">
      <w:pPr>
        <w:widowControl w:val="0"/>
        <w:numPr>
          <w:ilvl w:val="0"/>
          <w:numId w:val="14"/>
        </w:numPr>
        <w:tabs>
          <w:tab w:val="clear" w:pos="360"/>
          <w:tab w:val="num" w:pos="1065"/>
        </w:tabs>
        <w:spacing w:before="60" w:after="60" w:line="260" w:lineRule="exact"/>
        <w:ind w:left="1065"/>
        <w:jc w:val="both"/>
      </w:pPr>
      <w:r>
        <w:t>Parking bays</w:t>
      </w:r>
    </w:p>
    <w:p w:rsidR="00CF75D4" w:rsidRDefault="00CF75D4" w:rsidP="00CF06DB">
      <w:pPr>
        <w:widowControl w:val="0"/>
        <w:numPr>
          <w:ilvl w:val="0"/>
          <w:numId w:val="14"/>
        </w:numPr>
        <w:tabs>
          <w:tab w:val="clear" w:pos="360"/>
          <w:tab w:val="num" w:pos="1065"/>
        </w:tabs>
        <w:spacing w:before="60" w:after="60" w:line="260" w:lineRule="exact"/>
        <w:ind w:left="1065"/>
        <w:jc w:val="both"/>
      </w:pPr>
      <w:r>
        <w:t>Footpath and kerbs</w:t>
      </w:r>
    </w:p>
    <w:p w:rsidR="00CF75D4" w:rsidRDefault="00CF75D4" w:rsidP="00CF06DB">
      <w:pPr>
        <w:widowControl w:val="0"/>
        <w:numPr>
          <w:ilvl w:val="0"/>
          <w:numId w:val="14"/>
        </w:numPr>
        <w:tabs>
          <w:tab w:val="clear" w:pos="360"/>
          <w:tab w:val="num" w:pos="1065"/>
        </w:tabs>
        <w:spacing w:before="60" w:after="60" w:line="260" w:lineRule="exact"/>
        <w:ind w:left="1065"/>
        <w:jc w:val="both"/>
      </w:pPr>
      <w:r>
        <w:t>Road Signage</w:t>
      </w:r>
    </w:p>
    <w:p w:rsidR="00CF75D4" w:rsidRDefault="00CF75D4" w:rsidP="00CF06DB">
      <w:pPr>
        <w:widowControl w:val="0"/>
        <w:numPr>
          <w:ilvl w:val="0"/>
          <w:numId w:val="14"/>
        </w:numPr>
        <w:tabs>
          <w:tab w:val="clear" w:pos="360"/>
          <w:tab w:val="num" w:pos="1065"/>
        </w:tabs>
        <w:spacing w:before="60" w:after="60" w:line="260" w:lineRule="exact"/>
        <w:ind w:left="1065"/>
        <w:jc w:val="both"/>
      </w:pPr>
      <w:r>
        <w:t>Street Lighting</w:t>
      </w:r>
    </w:p>
    <w:p w:rsidR="00CF75D4" w:rsidRDefault="00CF75D4" w:rsidP="00CF06DB">
      <w:pPr>
        <w:widowControl w:val="0"/>
        <w:numPr>
          <w:ilvl w:val="0"/>
          <w:numId w:val="14"/>
        </w:numPr>
        <w:tabs>
          <w:tab w:val="clear" w:pos="360"/>
          <w:tab w:val="num" w:pos="1065"/>
        </w:tabs>
        <w:spacing w:before="60" w:after="60" w:line="260" w:lineRule="exact"/>
        <w:ind w:left="1065"/>
        <w:jc w:val="both"/>
      </w:pPr>
      <w:r>
        <w:t>Landscaping</w:t>
      </w:r>
    </w:p>
    <w:p w:rsidR="00CF75D4" w:rsidRDefault="00CF75D4" w:rsidP="00CF06DB">
      <w:pPr>
        <w:widowControl w:val="0"/>
        <w:numPr>
          <w:ilvl w:val="0"/>
          <w:numId w:val="14"/>
        </w:numPr>
        <w:tabs>
          <w:tab w:val="clear" w:pos="360"/>
          <w:tab w:val="num" w:pos="1065"/>
        </w:tabs>
        <w:spacing w:before="60" w:after="60" w:line="260" w:lineRule="exact"/>
        <w:ind w:left="1065"/>
        <w:jc w:val="both"/>
      </w:pPr>
      <w:r>
        <w:t>Traffic Lights and Control Cable</w:t>
      </w:r>
    </w:p>
    <w:p w:rsidR="00CF75D4" w:rsidRDefault="00CF75D4" w:rsidP="00CF06DB">
      <w:pPr>
        <w:widowControl w:val="0"/>
        <w:numPr>
          <w:ilvl w:val="0"/>
          <w:numId w:val="14"/>
        </w:numPr>
        <w:tabs>
          <w:tab w:val="clear" w:pos="360"/>
          <w:tab w:val="num" w:pos="1065"/>
        </w:tabs>
        <w:spacing w:before="60" w:after="60" w:line="260" w:lineRule="exact"/>
        <w:ind w:left="1065"/>
        <w:jc w:val="both"/>
      </w:pPr>
      <w:r>
        <w:t>Road painting</w:t>
      </w:r>
    </w:p>
    <w:p w:rsidR="00CF75D4" w:rsidRDefault="00CF75D4" w:rsidP="00CF75D4">
      <w:pPr>
        <w:spacing w:line="260" w:lineRule="exact"/>
      </w:pPr>
      <w:r>
        <w:t xml:space="preserve"> </w:t>
      </w:r>
    </w:p>
    <w:p w:rsidR="00CF75D4" w:rsidRDefault="00CF75D4" w:rsidP="00CF06DB">
      <w:pPr>
        <w:spacing w:line="260" w:lineRule="exact"/>
        <w:jc w:val="both"/>
        <w:rPr>
          <w:b/>
        </w:rPr>
      </w:pPr>
      <w:r>
        <w:rPr>
          <w:b/>
        </w:rPr>
        <w:t xml:space="preserve">10. </w:t>
      </w:r>
      <w:r>
        <w:rPr>
          <w:b/>
        </w:rPr>
        <w:tab/>
        <w:t>SITE ESTABLISHMENT</w:t>
      </w:r>
    </w:p>
    <w:p w:rsidR="00CF75D4" w:rsidRDefault="00CF75D4" w:rsidP="00CF06DB">
      <w:pPr>
        <w:spacing w:line="260" w:lineRule="exact"/>
        <w:jc w:val="both"/>
      </w:pPr>
      <w:r>
        <w:rPr>
          <w:b/>
        </w:rPr>
        <w:t>SITE LABORATORIES</w:t>
      </w:r>
    </w:p>
    <w:p w:rsidR="00CF75D4" w:rsidRDefault="00CF75D4" w:rsidP="00F102EF">
      <w:pPr>
        <w:spacing w:line="260" w:lineRule="exact"/>
        <w:ind w:left="630" w:hanging="630"/>
        <w:jc w:val="both"/>
      </w:pPr>
      <w:r>
        <w:t>(1)</w:t>
      </w:r>
      <w:r>
        <w:tab/>
        <w:t>The Contractor shall provide, erect and maintain in a clean, stable and secure condition a laboratory, equipped for the routine testing of concrete, soil and rock samples and for the storage and curing of concrete cubes or cylinders only.  This laboratory shall be located at the Contractor's principal work site or at a location agreed to by the Engineer. Detailed requirements for this labor</w:t>
      </w:r>
      <w:r w:rsidR="00A75670">
        <w:t>atory are set out in Appendix 10</w:t>
      </w:r>
      <w:r>
        <w:t xml:space="preserve"> to these Employer's Requirements.</w:t>
      </w:r>
    </w:p>
    <w:p w:rsidR="00CF75D4" w:rsidRDefault="00CF75D4" w:rsidP="00CF06DB">
      <w:pPr>
        <w:spacing w:line="260" w:lineRule="exact"/>
        <w:jc w:val="both"/>
      </w:pPr>
      <w:r>
        <w:rPr>
          <w:b/>
        </w:rPr>
        <w:t>CONTRACTOR'S SITE ACCOMMODATION</w:t>
      </w:r>
    </w:p>
    <w:p w:rsidR="00F36066" w:rsidRDefault="00CF75D4" w:rsidP="001425E9">
      <w:pPr>
        <w:spacing w:line="260" w:lineRule="exact"/>
        <w:ind w:left="630" w:hanging="630"/>
        <w:jc w:val="both"/>
      </w:pPr>
      <w:r>
        <w:t>(2)</w:t>
      </w:r>
      <w:r>
        <w:tab/>
      </w:r>
      <w:r w:rsidR="001425E9">
        <w:t>The Contractor shall provide and maintain its own site accommodation at locations consented to  by   the      Engineer.    Offices,   sheds,    stores,      mess     rooms,     garages, workshops, latrines and other accommodation on the Site shall be maintained in a clean, stable and secure condition.  Living accommodation shall not be provided on the site</w:t>
      </w:r>
      <w:r w:rsidR="001425E9" w:rsidRPr="007E380E">
        <w:rPr>
          <w:b/>
          <w:bCs/>
        </w:rPr>
        <w:t xml:space="preserve"> </w:t>
      </w:r>
      <w:r w:rsidR="001425E9">
        <w:t xml:space="preserve"> </w:t>
      </w:r>
    </w:p>
    <w:p w:rsidR="00CF75D4" w:rsidRDefault="00CF75D4" w:rsidP="00CF06DB">
      <w:pPr>
        <w:spacing w:line="260" w:lineRule="exact"/>
        <w:jc w:val="both"/>
      </w:pPr>
      <w:r>
        <w:rPr>
          <w:b/>
        </w:rPr>
        <w:t>LATRINES AND WASHPLACES</w:t>
      </w:r>
    </w:p>
    <w:p w:rsidR="00CF75D4" w:rsidRPr="00B54992" w:rsidRDefault="00CF75D4" w:rsidP="001425E9">
      <w:pPr>
        <w:pStyle w:val="ListParagraph"/>
        <w:numPr>
          <w:ilvl w:val="0"/>
          <w:numId w:val="21"/>
        </w:numPr>
        <w:spacing w:line="260" w:lineRule="exact"/>
        <w:jc w:val="both"/>
        <w:rPr>
          <w:rFonts w:asciiTheme="minorHAnsi" w:eastAsiaTheme="minorEastAsia" w:hAnsiTheme="minorHAnsi" w:cstheme="minorBidi"/>
          <w:sz w:val="22"/>
          <w:lang w:bidi="hi-IN"/>
        </w:rPr>
      </w:pPr>
      <w:r w:rsidRPr="00B54992">
        <w:rPr>
          <w:rFonts w:asciiTheme="minorHAnsi" w:eastAsiaTheme="minorEastAsia" w:hAnsiTheme="minorHAnsi" w:cstheme="minorBidi"/>
          <w:sz w:val="22"/>
          <w:lang w:bidi="hi-IN"/>
        </w:rPr>
        <w:t>The Contractor shall provide latrines and washplaces for the use of its personnel and all persons who will be on the Site.  The size and disposition of latrines and washplaces shall accord with the numbers and dispositions of persons entitled to be on the Site, which may necessitate their location on structures and, where necessary there shall be separate facilities for males and females.  The capacities and layout shall be subject to approval of the Engineer.  The Contractor shall arrange regular disposal of effluent and sludge  in a manner that shall be in accordance with local laws/ regulations.</w:t>
      </w:r>
    </w:p>
    <w:p w:rsidR="001425E9" w:rsidRDefault="001425E9" w:rsidP="001425E9">
      <w:pPr>
        <w:pStyle w:val="ListParagraph"/>
        <w:spacing w:line="260" w:lineRule="exact"/>
        <w:ind w:left="705"/>
        <w:jc w:val="both"/>
      </w:pPr>
    </w:p>
    <w:p w:rsidR="00CF75D4" w:rsidRDefault="00CF75D4" w:rsidP="00F102EF">
      <w:pPr>
        <w:pStyle w:val="BodyText"/>
        <w:widowControl w:val="0"/>
        <w:numPr>
          <w:ilvl w:val="0"/>
          <w:numId w:val="21"/>
        </w:numPr>
        <w:tabs>
          <w:tab w:val="clear" w:pos="705"/>
          <w:tab w:val="num" w:pos="630"/>
        </w:tabs>
        <w:spacing w:before="60" w:after="60" w:line="260" w:lineRule="exact"/>
        <w:ind w:left="630" w:hanging="630"/>
        <w:jc w:val="both"/>
      </w:pPr>
      <w:r>
        <w:lastRenderedPageBreak/>
        <w:t>The Contractor shall be responsible for maintaining all latrines and washplaces on the Site in a clean and sanitary condition and for ensuring that they do not pose a nuisance or a health threat. The Contractor shall also take such steps and make such provisions as may be necessary or directed by the Engineer to ensure that vermin, mosquito breeding etc. are at all times controlled.</w:t>
      </w:r>
    </w:p>
    <w:p w:rsidR="00CF75D4" w:rsidRDefault="00CF75D4" w:rsidP="00CF06DB">
      <w:pPr>
        <w:pStyle w:val="BodyText"/>
        <w:jc w:val="both"/>
      </w:pPr>
      <w:r>
        <w:rPr>
          <w:b/>
        </w:rPr>
        <w:t>SITE UTILITIES AND ACCESS</w:t>
      </w:r>
    </w:p>
    <w:p w:rsidR="00CF75D4" w:rsidRDefault="00CF75D4" w:rsidP="00CF06DB">
      <w:pPr>
        <w:tabs>
          <w:tab w:val="left" w:pos="1418"/>
        </w:tabs>
        <w:spacing w:line="260" w:lineRule="exact"/>
        <w:ind w:left="1418" w:hanging="1440"/>
        <w:jc w:val="both"/>
      </w:pPr>
      <w:r>
        <w:t>(5)   (a)   The Contractor shall be responsible for providing water, electricity, telephone,                      sewerage and drainage facilities for contractors site offices, structures and buildings and for all site laboratories in accordance with Appendix 14 to these Employer's Requirements and all such services that are necessary for satisfactory performance of the Works. The Contractor shall make all arrangements with and obtain the necessary approval from the relevant civil and utility authorities for the facilities.</w:t>
      </w:r>
    </w:p>
    <w:p w:rsidR="00CF75D4" w:rsidRDefault="00CF75D4" w:rsidP="00CF06DB">
      <w:pPr>
        <w:widowControl w:val="0"/>
        <w:numPr>
          <w:ilvl w:val="0"/>
          <w:numId w:val="4"/>
        </w:numPr>
        <w:tabs>
          <w:tab w:val="clear" w:pos="1298"/>
          <w:tab w:val="num" w:pos="1418"/>
        </w:tabs>
        <w:spacing w:before="60" w:after="60" w:line="260" w:lineRule="exact"/>
        <w:ind w:left="1418" w:hanging="709"/>
        <w:jc w:val="both"/>
      </w:pPr>
      <w:r>
        <w:t>The contractor shall be responsible for provision of power supply for his works       including for tunnelling machines and the like .The Employer can not guaranty provision of adequate, continuous power supply however assistance will be given in obtaining the necessary permissions for site generators and the like.</w:t>
      </w:r>
    </w:p>
    <w:p w:rsidR="00CF75D4" w:rsidRDefault="00CF75D4" w:rsidP="008D1FF5">
      <w:pPr>
        <w:spacing w:line="260" w:lineRule="exact"/>
        <w:ind w:left="720" w:hanging="720"/>
        <w:jc w:val="both"/>
      </w:pPr>
      <w:r>
        <w:t>(6)</w:t>
      </w:r>
      <w:r>
        <w:tab/>
        <w:t>Access roads and parking areas shall be provided within the Site as required and shall be maintained in a clean, acceptable and stable condition.  For lengths of roadway longer than 100 m and where vehicle movements exceed one hundred (100) movements/day and heavy commercial vehicle are to ply  the Contractor shall provide paved surfacing of adequate thickness and quality  to the satisfaction  the Engineer.</w:t>
      </w:r>
    </w:p>
    <w:p w:rsidR="00CF75D4" w:rsidRDefault="00CF75D4" w:rsidP="00CF06DB">
      <w:pPr>
        <w:spacing w:line="260" w:lineRule="exact"/>
        <w:jc w:val="both"/>
        <w:rPr>
          <w:bCs/>
        </w:rPr>
      </w:pPr>
      <w:r>
        <w:rPr>
          <w:b/>
        </w:rPr>
        <w:t xml:space="preserve">ASSISTANCE TO ENGINEER - </w:t>
      </w:r>
      <w:r>
        <w:rPr>
          <w:bCs/>
        </w:rPr>
        <w:t>Deleted</w:t>
      </w:r>
    </w:p>
    <w:p w:rsidR="00CF75D4" w:rsidRDefault="00CF75D4" w:rsidP="008D1FF5">
      <w:pPr>
        <w:spacing w:line="250" w:lineRule="exact"/>
        <w:ind w:left="720" w:hanging="720"/>
        <w:jc w:val="both"/>
      </w:pPr>
      <w:r>
        <w:t>(7)</w:t>
      </w:r>
      <w:r>
        <w:tab/>
        <w:t>Any operation of the Works that interferes with the checking of lines and levels shall be temporarily suspended at the request of the Engineer until the checking is complete.</w:t>
      </w:r>
    </w:p>
    <w:p w:rsidR="00CF75D4" w:rsidRDefault="00CF75D4" w:rsidP="00CF06DB">
      <w:pPr>
        <w:spacing w:line="250" w:lineRule="exact"/>
        <w:jc w:val="both"/>
        <w:rPr>
          <w:b/>
        </w:rPr>
      </w:pPr>
      <w:r>
        <w:rPr>
          <w:b/>
        </w:rPr>
        <w:t>SUBMISSION OF PARTICULARS</w:t>
      </w:r>
    </w:p>
    <w:p w:rsidR="00CF75D4" w:rsidRDefault="00CF75D4" w:rsidP="008D1FF5">
      <w:pPr>
        <w:spacing w:line="250" w:lineRule="exact"/>
        <w:ind w:left="720" w:hanging="720"/>
        <w:jc w:val="both"/>
      </w:pPr>
      <w:r>
        <w:t>(8)</w:t>
      </w:r>
      <w:r>
        <w:tab/>
        <w:t>The following particulars shall be submitted to the Engineer for his consent not more than fifty six (56) days after the date of commencement of the Works :</w:t>
      </w:r>
    </w:p>
    <w:p w:rsidR="00CF75D4" w:rsidRPr="00F73DEB" w:rsidRDefault="008D1FF5" w:rsidP="008D1FF5">
      <w:pPr>
        <w:pStyle w:val="Heading3"/>
        <w:spacing w:line="250" w:lineRule="exact"/>
        <w:ind w:left="630" w:hanging="630"/>
        <w:jc w:val="both"/>
        <w:rPr>
          <w:color w:val="auto"/>
        </w:rPr>
      </w:pPr>
      <w:r>
        <w:rPr>
          <w:color w:val="auto"/>
        </w:rPr>
        <w:t xml:space="preserve">(a)     </w:t>
      </w:r>
      <w:r w:rsidR="00CF75D4" w:rsidRPr="00F73DEB">
        <w:rPr>
          <w:color w:val="auto"/>
        </w:rPr>
        <w:t>drawings showing the formation works and the layout within earmarked area for the Contractor's offices, project signboards, principal access and other major facilities required early in the Contract, together with all service utilities;</w:t>
      </w:r>
    </w:p>
    <w:p w:rsidR="00CF75D4" w:rsidRPr="00F73DEB" w:rsidRDefault="00CF75D4" w:rsidP="008D1FF5">
      <w:pPr>
        <w:pStyle w:val="Heading3"/>
        <w:spacing w:line="250" w:lineRule="exact"/>
        <w:ind w:left="630" w:hanging="630"/>
        <w:jc w:val="both"/>
        <w:rPr>
          <w:color w:val="auto"/>
        </w:rPr>
      </w:pPr>
      <w:r w:rsidRPr="00F73DEB">
        <w:rPr>
          <w:color w:val="auto"/>
        </w:rPr>
        <w:t>(b)</w:t>
      </w:r>
      <w:r w:rsidRPr="00F73DEB">
        <w:rPr>
          <w:color w:val="auto"/>
        </w:rPr>
        <w:tab/>
        <w:t>drawings showing the details to be included on the project signboards and diversion boards.</w:t>
      </w:r>
    </w:p>
    <w:p w:rsidR="00CF75D4" w:rsidRDefault="00CF75D4" w:rsidP="00F36066">
      <w:pPr>
        <w:spacing w:line="250" w:lineRule="exact"/>
        <w:ind w:left="720" w:hanging="720"/>
        <w:jc w:val="both"/>
      </w:pPr>
      <w:r>
        <w:t>(9)</w:t>
      </w:r>
      <w:r>
        <w:tab/>
        <w:t>Drawings showing location of stores, storage areas, concrete batching plants and other major facilities +and their access roads/paths shall be submitted to the Engineer for his consent as early as possible but in any case not less than twenty eight (28) days prior to when such facilities are intended to be constructed on the Site.</w:t>
      </w:r>
    </w:p>
    <w:p w:rsidR="00CF75D4" w:rsidRDefault="00CF75D4" w:rsidP="00CF06DB">
      <w:pPr>
        <w:spacing w:line="250" w:lineRule="exact"/>
        <w:jc w:val="both"/>
      </w:pPr>
      <w:r>
        <w:rPr>
          <w:b/>
        </w:rPr>
        <w:t xml:space="preserve">11. </w:t>
      </w:r>
      <w:r>
        <w:rPr>
          <w:b/>
        </w:rPr>
        <w:tab/>
        <w:t>SECURITY</w:t>
      </w:r>
    </w:p>
    <w:p w:rsidR="00CF75D4" w:rsidRDefault="00CF75D4" w:rsidP="00CF06DB">
      <w:pPr>
        <w:widowControl w:val="0"/>
        <w:numPr>
          <w:ilvl w:val="0"/>
          <w:numId w:val="12"/>
        </w:numPr>
        <w:spacing w:before="60" w:after="60" w:line="250" w:lineRule="exact"/>
        <w:jc w:val="both"/>
      </w:pPr>
      <w:r>
        <w:t xml:space="preserve">The Contractor shall be responsible for the security of the Site for the full time the Site is in its possession, except for the specific case of the Railway Envelope after handover to the Railway Operator. It shall set up and operate a system whereby only those persons entitled to be on the Site can enter the Site.  To this end, the Contractor shall with the consent of Engineer provide the specific points only at which entry through the security fence can be effected, and shall </w:t>
      </w:r>
      <w:r>
        <w:lastRenderedPageBreak/>
        <w:t>provide gates and barriers at such points of entry and whereby maintain a twenty four (24) hours security guard, and such other security personnel and patrols elsewhere as may be necessary to maintain security.</w:t>
      </w:r>
    </w:p>
    <w:p w:rsidR="00CF75D4" w:rsidRDefault="00CF75D4" w:rsidP="00CF06DB">
      <w:pPr>
        <w:widowControl w:val="0"/>
        <w:numPr>
          <w:ilvl w:val="0"/>
          <w:numId w:val="12"/>
        </w:numPr>
        <w:spacing w:before="60" w:after="60" w:line="250" w:lineRule="exact"/>
        <w:jc w:val="both"/>
      </w:pPr>
      <w:r>
        <w:t>The Contractor shall maintain all site boundary fences in first class condition, and shall so arrange site boundary fences at all access drainage points of work areas that it’s use of such access points  etc., are not restricted by the system or method of achieving the required security measures. Notices shall be displayed at intervals around the Site to warn the public of the dangers of entering the Site.</w:t>
      </w:r>
    </w:p>
    <w:p w:rsidR="00CF75D4" w:rsidRDefault="00CF75D4" w:rsidP="00CF06DB">
      <w:pPr>
        <w:spacing w:line="250" w:lineRule="exact"/>
        <w:ind w:left="720" w:hanging="720"/>
        <w:jc w:val="both"/>
      </w:pPr>
      <w:r>
        <w:t>(3)</w:t>
      </w:r>
      <w:r>
        <w:tab/>
        <w:t xml:space="preserve">During the progress of the Works the Contractor shall maintain such additional security patrols over the areas of the Works as may be necessary to protect its own and its sub-contractor's work and equipment and shall co-ordinate and plan the security of both the work under this Contract and the work of others having access to    and across the Site and the </w:t>
      </w:r>
      <w:r w:rsidR="00F73DEB">
        <w:t>Works.</w:t>
      </w:r>
    </w:p>
    <w:p w:rsidR="00CF75D4" w:rsidRDefault="00CF75D4" w:rsidP="00CF06DB">
      <w:pPr>
        <w:widowControl w:val="0"/>
        <w:numPr>
          <w:ilvl w:val="0"/>
          <w:numId w:val="10"/>
        </w:numPr>
        <w:tabs>
          <w:tab w:val="clear" w:pos="360"/>
        </w:tabs>
        <w:spacing w:before="60" w:after="60" w:line="250" w:lineRule="exact"/>
        <w:ind w:left="709" w:hanging="709"/>
        <w:jc w:val="both"/>
      </w:pPr>
      <w:r>
        <w:t>In order to operate such a security system it will be necessary to institute the issue of unique passes to personnel and vehicles entitled to be on the Site, and which may need to be separately identifiable according to the shifts being worked on Site.  The Contractor shall at the outset determine, together with the Engineer, a system and the design of passes to suit the requirements of the foregoing and to suit the methods of work to be adopted by the Contractor.  The Contractor shall at all times ensure that the Engineer has an up to date list of all persons entitled to be on the Site at any time .The contractor  shall also introduce a system of issue passes to any outsider or person/vehicles belonging to agencies other than employer/ Engineers who may have to visit the site in connection with work</w:t>
      </w:r>
    </w:p>
    <w:p w:rsidR="00CF75D4" w:rsidRDefault="00CF75D4" w:rsidP="008D00F4">
      <w:pPr>
        <w:tabs>
          <w:tab w:val="left" w:pos="450"/>
        </w:tabs>
        <w:spacing w:line="250" w:lineRule="exact"/>
        <w:ind w:left="720" w:hanging="720"/>
        <w:jc w:val="both"/>
      </w:pPr>
      <w:r>
        <w:t xml:space="preserve">(5)      </w:t>
      </w:r>
      <w:r w:rsidR="00F73DEB">
        <w:t xml:space="preserve"> </w:t>
      </w:r>
      <w:r w:rsidR="00E168D2">
        <w:t xml:space="preserve"> </w:t>
      </w:r>
      <w:r>
        <w:t xml:space="preserve">The Contractor shall liase with the Designated Contractors and the contractors responsible     </w:t>
      </w:r>
      <w:r w:rsidR="00F73DEB">
        <w:t xml:space="preserve"> </w:t>
      </w:r>
      <w:r w:rsidR="00E168D2">
        <w:t xml:space="preserve"> </w:t>
      </w:r>
      <w:r>
        <w:t xml:space="preserve">for </w:t>
      </w:r>
      <w:r w:rsidR="008D00F4">
        <w:t xml:space="preserve">     </w:t>
      </w:r>
      <w:r>
        <w:t>the adjacent and other interfacing contracts and ensure that co-ordinated security procedures are operated, in particular in respect of vehicles permitted to pass through the Site and/or the adjacent sites in the latter periods of the Contract.</w:t>
      </w:r>
    </w:p>
    <w:p w:rsidR="00CF75D4" w:rsidRDefault="00CF75D4" w:rsidP="00CF06DB">
      <w:pPr>
        <w:widowControl w:val="0"/>
        <w:numPr>
          <w:ilvl w:val="0"/>
          <w:numId w:val="11"/>
        </w:numPr>
        <w:tabs>
          <w:tab w:val="clear" w:pos="360"/>
        </w:tabs>
        <w:spacing w:before="60" w:after="60" w:line="250" w:lineRule="exact"/>
        <w:ind w:left="709" w:hanging="709"/>
        <w:jc w:val="both"/>
      </w:pPr>
      <w:r>
        <w:t xml:space="preserve">Security and checking arrangements as felt necessary  shall be provided with advise and       help of  Police. </w:t>
      </w:r>
    </w:p>
    <w:p w:rsidR="00CF75D4" w:rsidRDefault="00CF75D4" w:rsidP="00CF06DB">
      <w:pPr>
        <w:spacing w:line="250" w:lineRule="exact"/>
        <w:jc w:val="both"/>
        <w:rPr>
          <w:b/>
        </w:rPr>
      </w:pPr>
      <w:r>
        <w:rPr>
          <w:b/>
        </w:rPr>
        <w:t xml:space="preserve">12. </w:t>
      </w:r>
      <w:r>
        <w:rPr>
          <w:b/>
        </w:rPr>
        <w:tab/>
        <w:t>TESTING</w:t>
      </w:r>
    </w:p>
    <w:p w:rsidR="00CF75D4" w:rsidRDefault="00CF75D4" w:rsidP="00CF06DB">
      <w:pPr>
        <w:spacing w:line="250" w:lineRule="exact"/>
        <w:jc w:val="both"/>
      </w:pPr>
      <w:r>
        <w:rPr>
          <w:b/>
        </w:rPr>
        <w:t>GENERAL</w:t>
      </w:r>
    </w:p>
    <w:p w:rsidR="00CF75D4" w:rsidRDefault="00CF75D4" w:rsidP="00CF06DB">
      <w:pPr>
        <w:spacing w:line="250" w:lineRule="exact"/>
        <w:ind w:left="720" w:hanging="720"/>
        <w:jc w:val="both"/>
      </w:pPr>
      <w:r>
        <w:t>(1)</w:t>
      </w:r>
      <w:r>
        <w:tab/>
        <w:t>The Contractor shall provide and perform all forms of testing procedures applicable to the Works and various components and the interfacing of the Works with the other Contract works and shall conduct all necessary factory, site and acceptance tests.</w:t>
      </w:r>
    </w:p>
    <w:p w:rsidR="00CF75D4" w:rsidRDefault="00CF75D4" w:rsidP="00CF06DB">
      <w:pPr>
        <w:spacing w:line="250" w:lineRule="exact"/>
        <w:jc w:val="both"/>
      </w:pPr>
      <w:r>
        <w:t>(2)</w:t>
      </w:r>
      <w:r>
        <w:tab/>
        <w:t>Deleted</w:t>
      </w:r>
    </w:p>
    <w:p w:rsidR="00CF75D4" w:rsidRDefault="00CF75D4" w:rsidP="00CF06DB">
      <w:pPr>
        <w:spacing w:line="250" w:lineRule="exact"/>
        <w:ind w:left="720" w:hanging="720"/>
        <w:jc w:val="both"/>
      </w:pPr>
      <w:r>
        <w:t>(3)</w:t>
      </w:r>
      <w:r>
        <w:tab/>
        <w:t>All testing procedures shall be submitted at least thirty (30) days prior to conducting any Test. The Testing procedures shall show unambiguously the extent of testing covered by each submission, the method of testing, the Acceptance Criteria, the relevant drawing (or modification) status and the location.</w:t>
      </w:r>
    </w:p>
    <w:p w:rsidR="00CF75D4" w:rsidRDefault="00CF75D4" w:rsidP="00CF06DB">
      <w:pPr>
        <w:tabs>
          <w:tab w:val="left" w:pos="540"/>
        </w:tabs>
        <w:spacing w:line="250" w:lineRule="exact"/>
        <w:ind w:left="720" w:hanging="720"/>
        <w:jc w:val="both"/>
      </w:pPr>
      <w:r>
        <w:t>(4)</w:t>
      </w:r>
      <w:r>
        <w:tab/>
      </w:r>
      <w:r w:rsidR="008458F7">
        <w:t xml:space="preserve">   </w:t>
      </w:r>
      <w:r>
        <w:t xml:space="preserve">The testing Procedures shall be submitted, as required, by the Contractor during the </w:t>
      </w:r>
      <w:r w:rsidR="008458F7">
        <w:t xml:space="preserve"> </w:t>
      </w:r>
      <w:r>
        <w:t>duration of the contract to reflect changes in system design or the identification of additional testing requirements.</w:t>
      </w:r>
    </w:p>
    <w:p w:rsidR="00CF75D4" w:rsidRDefault="00CF75D4" w:rsidP="00CF06DB">
      <w:pPr>
        <w:spacing w:line="250" w:lineRule="exact"/>
        <w:ind w:left="720" w:hanging="720"/>
        <w:jc w:val="both"/>
      </w:pPr>
      <w:r>
        <w:t>(5)</w:t>
      </w:r>
      <w:r>
        <w:tab/>
        <w:t xml:space="preserve">The Engineer shall have the facilities for monitoring all tests and have access to all testing records.  Ample time shall be allowed within the testing programmes for necessary alterations to equipment, systems and designs to be undertaken, together with re-testing prior to final commissioning. </w:t>
      </w:r>
      <w:r>
        <w:tab/>
      </w:r>
    </w:p>
    <w:p w:rsidR="00CF75D4" w:rsidRDefault="00705708" w:rsidP="00CF06DB">
      <w:pPr>
        <w:spacing w:line="255" w:lineRule="exact"/>
        <w:ind w:left="720" w:hanging="720"/>
        <w:jc w:val="both"/>
      </w:pPr>
      <w:r>
        <w:lastRenderedPageBreak/>
        <w:t>(6</w:t>
      </w:r>
      <w:r w:rsidR="00CF75D4">
        <w:t>)</w:t>
      </w:r>
      <w:r w:rsidR="00CF75D4">
        <w:tab/>
        <w:t>All costs associated with the Testing shall be borne by the Contractor, unless otherwise specified, including the services of any specialised personnel or independent assessors.  The Contractor shall also bear any expenses incurred due to resetting caused by defects or failure of equipment to meet the requirements of the Contract in the first instance.</w:t>
      </w:r>
    </w:p>
    <w:p w:rsidR="00CF75D4" w:rsidRDefault="00705708" w:rsidP="00CF06DB">
      <w:pPr>
        <w:spacing w:line="255" w:lineRule="exact"/>
        <w:ind w:left="720" w:hanging="720"/>
        <w:jc w:val="both"/>
      </w:pPr>
      <w:r>
        <w:t>(7</w:t>
      </w:r>
      <w:r w:rsidR="00CF75D4">
        <w:t>)</w:t>
      </w:r>
      <w:r w:rsidR="00CF75D4">
        <w:tab/>
        <w:t xml:space="preserve">Unless agreed in writing by the Engineer, the personnel engaged on testing shall be </w:t>
      </w:r>
      <w:r w:rsidR="008458F7">
        <w:t xml:space="preserve"> </w:t>
      </w:r>
      <w:r w:rsidR="00CF75D4">
        <w:t>independent of those directly engaged in the design or installation of the same equipment.</w:t>
      </w:r>
    </w:p>
    <w:p w:rsidR="00CF75D4" w:rsidRDefault="00705708" w:rsidP="00CF06DB">
      <w:pPr>
        <w:spacing w:line="255" w:lineRule="exact"/>
        <w:jc w:val="both"/>
        <w:rPr>
          <w:b/>
        </w:rPr>
      </w:pPr>
      <w:r>
        <w:t>(8</w:t>
      </w:r>
      <w:r w:rsidR="00CF75D4">
        <w:t>)</w:t>
      </w:r>
      <w:r w:rsidR="00CF75D4">
        <w:tab/>
        <w:t>All testing equipment shall carry an appropriate and valid calibration labels.</w:t>
      </w:r>
    </w:p>
    <w:p w:rsidR="00CF75D4" w:rsidRDefault="00CF75D4" w:rsidP="00CF06DB">
      <w:pPr>
        <w:spacing w:line="255" w:lineRule="exact"/>
        <w:jc w:val="both"/>
        <w:rPr>
          <w:b/>
        </w:rPr>
      </w:pPr>
      <w:r>
        <w:rPr>
          <w:b/>
        </w:rPr>
        <w:t>BATCHES, SAMPLES AND SPECIMENS</w:t>
      </w:r>
    </w:p>
    <w:p w:rsidR="00CF75D4" w:rsidRDefault="008458F7" w:rsidP="00DF3318">
      <w:pPr>
        <w:tabs>
          <w:tab w:val="left" w:pos="270"/>
        </w:tabs>
        <w:spacing w:line="255" w:lineRule="exact"/>
        <w:ind w:left="720" w:hanging="720"/>
        <w:jc w:val="both"/>
      </w:pPr>
      <w:r>
        <w:t>(9</w:t>
      </w:r>
      <w:r w:rsidR="00CF75D4">
        <w:t>)</w:t>
      </w:r>
      <w:r w:rsidR="00CF75D4">
        <w:tab/>
      </w:r>
      <w:r w:rsidR="00DF3318">
        <w:t xml:space="preserve">         </w:t>
      </w:r>
      <w:r w:rsidR="00CF75D4">
        <w:t>A batch of material is a specified quantity of the materi</w:t>
      </w:r>
      <w:r>
        <w:t xml:space="preserve">al that satisfies the specified </w:t>
      </w:r>
      <w:r w:rsidR="00CF75D4">
        <w:t>conditions. If one of the specified conditions is that the material is delivered to the Site at the same time, then material delivered to the Site over a period of a few days may be considered as part of the same batch if in the opinion of the Engineer there is sufficient proof that the other specified conditions applying to the batch apply to all of the material delivered over the period.</w:t>
      </w:r>
    </w:p>
    <w:p w:rsidR="00CF75D4" w:rsidRDefault="008458F7" w:rsidP="00CF06DB">
      <w:pPr>
        <w:spacing w:line="255" w:lineRule="exact"/>
        <w:ind w:left="720" w:hanging="900"/>
        <w:jc w:val="both"/>
      </w:pPr>
      <w:r>
        <w:t xml:space="preserve">    </w:t>
      </w:r>
      <w:r w:rsidR="00CF75D4">
        <w:t>(11)</w:t>
      </w:r>
      <w:r w:rsidR="00CF75D4">
        <w:tab/>
        <w:t xml:space="preserve">A sample is a specified quantity of material that is taken from a batch for testing and which </w:t>
      </w:r>
      <w:r>
        <w:t xml:space="preserve">   </w:t>
      </w:r>
      <w:r w:rsidR="00CF75D4">
        <w:t>consists of a specified amount, or a specified number of pieces or units, of the material.</w:t>
      </w:r>
    </w:p>
    <w:p w:rsidR="00CF75D4" w:rsidRDefault="00CF75D4" w:rsidP="00CF06DB">
      <w:pPr>
        <w:spacing w:line="255" w:lineRule="exact"/>
        <w:jc w:val="both"/>
      </w:pPr>
      <w:r>
        <w:t>(12)</w:t>
      </w:r>
      <w:r>
        <w:tab/>
        <w:t>A specimen is the portion of a sample that is to be tested.</w:t>
      </w:r>
    </w:p>
    <w:p w:rsidR="00CF75D4" w:rsidRDefault="00CF75D4" w:rsidP="00CF06DB">
      <w:pPr>
        <w:spacing w:line="255" w:lineRule="exact"/>
        <w:jc w:val="both"/>
      </w:pPr>
      <w:r>
        <w:rPr>
          <w:b/>
        </w:rPr>
        <w:t>SAMPLES FOR TESTING</w:t>
      </w:r>
    </w:p>
    <w:p w:rsidR="00CF75D4" w:rsidRDefault="00CF75D4" w:rsidP="00CF06DB">
      <w:pPr>
        <w:spacing w:line="255" w:lineRule="exact"/>
        <w:ind w:left="630" w:hanging="630"/>
        <w:jc w:val="both"/>
      </w:pPr>
      <w:r>
        <w:t>(13)</w:t>
      </w:r>
      <w:r>
        <w:tab/>
        <w:t>Samples shall be of sufficient size  and in accordance with relevant Standards to carry out all specified tests.</w:t>
      </w:r>
    </w:p>
    <w:p w:rsidR="00CF75D4" w:rsidRDefault="00F45CE4" w:rsidP="00F45CE4">
      <w:pPr>
        <w:spacing w:line="255" w:lineRule="exact"/>
        <w:ind w:left="630" w:hanging="720"/>
        <w:jc w:val="both"/>
      </w:pPr>
      <w:r>
        <w:t xml:space="preserve">  </w:t>
      </w:r>
      <w:r w:rsidR="00CF75D4">
        <w:t>(14)</w:t>
      </w:r>
      <w:r w:rsidR="00CF75D4">
        <w:tab/>
        <w:t>Samples taken on the Site shall be selected by, and taken in the presence of, the Engineer and shall be suitably  marked for their identification. An identification marking system should be evolved at the start of works in consultation with the Engineer.</w:t>
      </w:r>
    </w:p>
    <w:p w:rsidR="00CF75D4" w:rsidRDefault="00CF75D4" w:rsidP="00CF06DB">
      <w:pPr>
        <w:spacing w:line="255" w:lineRule="exact"/>
        <w:ind w:left="630" w:hanging="630"/>
        <w:jc w:val="both"/>
      </w:pPr>
      <w:r>
        <w:t>(15)</w:t>
      </w:r>
      <w:r>
        <w:tab/>
        <w:t>Samples shall be protected, handled and stored in such a manner that they are not damaged or contaminated and such that the properties of the sample do not change.</w:t>
      </w:r>
    </w:p>
    <w:p w:rsidR="00CF75D4" w:rsidRDefault="00CF75D4" w:rsidP="00CF06DB">
      <w:pPr>
        <w:spacing w:line="255" w:lineRule="exact"/>
        <w:ind w:left="630" w:hanging="630"/>
        <w:jc w:val="both"/>
      </w:pPr>
      <w:r>
        <w:t>(16)</w:t>
      </w:r>
      <w:r>
        <w:tab/>
        <w:t>Samples shall be delivered by the Contractor, under the supervision of the Engineer, to the specified place of testing. Samples on which non-destructive tests have been carried out shall be collected from the place of testing after testing and delivered to the Site or other locations instructed by the Engineer.</w:t>
      </w:r>
    </w:p>
    <w:p w:rsidR="00CF75D4" w:rsidRDefault="00CF75D4" w:rsidP="00CF06DB">
      <w:pPr>
        <w:spacing w:line="255" w:lineRule="exact"/>
        <w:ind w:left="630" w:hanging="630"/>
        <w:jc w:val="both"/>
      </w:pPr>
      <w:r>
        <w:t>(17)</w:t>
      </w:r>
      <w:r>
        <w:tab/>
        <w:t>Samples which have been tested may be incorporated in the Permanent Works provided that:</w:t>
      </w:r>
    </w:p>
    <w:p w:rsidR="00CF75D4" w:rsidRPr="00A64F1B" w:rsidRDefault="00CF75D4" w:rsidP="00CF06DB">
      <w:pPr>
        <w:pStyle w:val="Heading3"/>
        <w:spacing w:line="255" w:lineRule="exact"/>
        <w:jc w:val="both"/>
        <w:rPr>
          <w:b w:val="0"/>
          <w:bCs w:val="0"/>
          <w:color w:val="auto"/>
        </w:rPr>
      </w:pPr>
      <w:r w:rsidRPr="00A64F1B">
        <w:rPr>
          <w:b w:val="0"/>
          <w:bCs w:val="0"/>
          <w:color w:val="auto"/>
        </w:rPr>
        <w:t>(a)</w:t>
      </w:r>
      <w:r w:rsidRPr="00A64F1B">
        <w:rPr>
          <w:b w:val="0"/>
          <w:bCs w:val="0"/>
          <w:color w:val="auto"/>
        </w:rPr>
        <w:tab/>
        <w:t>the sample complies with the specified requirements;</w:t>
      </w:r>
    </w:p>
    <w:p w:rsidR="00CF75D4" w:rsidRPr="00A64F1B" w:rsidRDefault="00CF75D4" w:rsidP="00CF06DB">
      <w:pPr>
        <w:pStyle w:val="Heading3"/>
        <w:spacing w:line="255" w:lineRule="exact"/>
        <w:jc w:val="both"/>
        <w:rPr>
          <w:b w:val="0"/>
          <w:bCs w:val="0"/>
          <w:color w:val="auto"/>
        </w:rPr>
      </w:pPr>
      <w:r w:rsidRPr="00A64F1B">
        <w:rPr>
          <w:b w:val="0"/>
          <w:bCs w:val="0"/>
          <w:color w:val="auto"/>
        </w:rPr>
        <w:t>(b)</w:t>
      </w:r>
      <w:r w:rsidRPr="00A64F1B">
        <w:rPr>
          <w:b w:val="0"/>
          <w:bCs w:val="0"/>
          <w:color w:val="auto"/>
        </w:rPr>
        <w:tab/>
        <w:t>the sample is not damaged; and</w:t>
      </w:r>
    </w:p>
    <w:p w:rsidR="00CF75D4" w:rsidRPr="00A64F1B" w:rsidRDefault="00CF75D4" w:rsidP="00CF06DB">
      <w:pPr>
        <w:pStyle w:val="Heading3"/>
        <w:spacing w:line="255" w:lineRule="exact"/>
        <w:jc w:val="both"/>
        <w:rPr>
          <w:b w:val="0"/>
          <w:bCs w:val="0"/>
          <w:color w:val="auto"/>
        </w:rPr>
      </w:pPr>
      <w:r w:rsidRPr="00A64F1B">
        <w:rPr>
          <w:b w:val="0"/>
          <w:bCs w:val="0"/>
          <w:color w:val="auto"/>
        </w:rPr>
        <w:t>(c)</w:t>
      </w:r>
      <w:r w:rsidRPr="00A64F1B">
        <w:rPr>
          <w:b w:val="0"/>
          <w:bCs w:val="0"/>
          <w:color w:val="auto"/>
        </w:rPr>
        <w:tab/>
        <w:t>the sample is not required to be retained under any other provision of the Contract.</w:t>
      </w:r>
    </w:p>
    <w:p w:rsidR="008458F7" w:rsidRPr="00A64F1B" w:rsidRDefault="008458F7" w:rsidP="00CF06DB">
      <w:pPr>
        <w:jc w:val="both"/>
      </w:pPr>
    </w:p>
    <w:p w:rsidR="00CF75D4" w:rsidRPr="00A64F1B" w:rsidRDefault="00CF75D4" w:rsidP="00CF06DB">
      <w:pPr>
        <w:spacing w:line="255" w:lineRule="exact"/>
        <w:jc w:val="both"/>
      </w:pPr>
      <w:r w:rsidRPr="00A64F1B">
        <w:t>(18)</w:t>
      </w:r>
      <w:r w:rsidRPr="00A64F1B">
        <w:tab/>
        <w:t xml:space="preserve">Additional samples shall be provided for testing if in the opinion of the </w:t>
      </w:r>
      <w:r w:rsidR="008458F7" w:rsidRPr="00A64F1B">
        <w:t>Engineer:</w:t>
      </w:r>
    </w:p>
    <w:p w:rsidR="00CF75D4" w:rsidRPr="00A64F1B" w:rsidRDefault="00CF75D4" w:rsidP="00CF06DB">
      <w:pPr>
        <w:pStyle w:val="Heading3"/>
        <w:spacing w:line="255" w:lineRule="exact"/>
        <w:jc w:val="both"/>
        <w:rPr>
          <w:b w:val="0"/>
          <w:bCs w:val="0"/>
          <w:color w:val="auto"/>
        </w:rPr>
      </w:pPr>
      <w:r w:rsidRPr="00A64F1B">
        <w:rPr>
          <w:b w:val="0"/>
          <w:bCs w:val="0"/>
          <w:color w:val="auto"/>
        </w:rPr>
        <w:lastRenderedPageBreak/>
        <w:t>(a)</w:t>
      </w:r>
      <w:r w:rsidRPr="00A64F1B">
        <w:rPr>
          <w:b w:val="0"/>
          <w:bCs w:val="0"/>
          <w:color w:val="auto"/>
        </w:rPr>
        <w:tab/>
        <w:t>material previously tested no longer complies with the specified requirements; or</w:t>
      </w:r>
    </w:p>
    <w:p w:rsidR="00CF75D4" w:rsidRPr="00A64F1B" w:rsidRDefault="00CF75D4" w:rsidP="003C3BB0">
      <w:pPr>
        <w:pStyle w:val="Heading3"/>
        <w:spacing w:line="255" w:lineRule="exact"/>
        <w:ind w:left="720" w:hanging="720"/>
        <w:jc w:val="both"/>
        <w:rPr>
          <w:b w:val="0"/>
          <w:bCs w:val="0"/>
        </w:rPr>
      </w:pPr>
      <w:r w:rsidRPr="00A64F1B">
        <w:rPr>
          <w:b w:val="0"/>
          <w:bCs w:val="0"/>
          <w:color w:val="auto"/>
        </w:rPr>
        <w:t>(b)</w:t>
      </w:r>
      <w:r w:rsidRPr="00A64F1B">
        <w:rPr>
          <w:b w:val="0"/>
          <w:bCs w:val="0"/>
          <w:color w:val="auto"/>
        </w:rPr>
        <w:tab/>
        <w:t xml:space="preserve">material has been handled or stored in such a manner that it may not comply with the </w:t>
      </w:r>
      <w:r w:rsidR="003C3BB0">
        <w:rPr>
          <w:b w:val="0"/>
          <w:bCs w:val="0"/>
          <w:color w:val="auto"/>
        </w:rPr>
        <w:t xml:space="preserve">     </w:t>
      </w:r>
      <w:r w:rsidRPr="00A64F1B">
        <w:rPr>
          <w:b w:val="0"/>
          <w:bCs w:val="0"/>
          <w:color w:val="auto"/>
        </w:rPr>
        <w:t>specified requirements</w:t>
      </w:r>
      <w:r w:rsidRPr="00A64F1B">
        <w:rPr>
          <w:b w:val="0"/>
          <w:bCs w:val="0"/>
        </w:rPr>
        <w:t>.</w:t>
      </w:r>
    </w:p>
    <w:p w:rsidR="008458F7" w:rsidRPr="00A64F1B" w:rsidRDefault="008458F7" w:rsidP="00CF06DB">
      <w:pPr>
        <w:jc w:val="both"/>
      </w:pPr>
    </w:p>
    <w:p w:rsidR="00CF75D4" w:rsidRDefault="00CF75D4" w:rsidP="00CF06DB">
      <w:pPr>
        <w:spacing w:line="255" w:lineRule="exact"/>
        <w:jc w:val="both"/>
      </w:pPr>
      <w:r>
        <w:rPr>
          <w:b/>
        </w:rPr>
        <w:t>TESTING</w:t>
      </w:r>
    </w:p>
    <w:p w:rsidR="00CF75D4" w:rsidRDefault="00CF75D4" w:rsidP="00CF06DB">
      <w:pPr>
        <w:tabs>
          <w:tab w:val="left" w:pos="90"/>
        </w:tabs>
        <w:spacing w:line="255" w:lineRule="exact"/>
        <w:ind w:left="720" w:hanging="720"/>
        <w:jc w:val="both"/>
      </w:pPr>
      <w:r>
        <w:t>(19)</w:t>
      </w:r>
      <w:r>
        <w:tab/>
        <w:t xml:space="preserve">The Contractor shall be responsible for all on-site and off-site testing and for all in-situ testing. All appropriate laboratory tests shall be carried out in the Contractor's </w:t>
      </w:r>
      <w:r w:rsidR="008458F7">
        <w:t>laboratory,</w:t>
      </w:r>
      <w:r>
        <w:t xml:space="preserve"> unless otherwise permitted or required by the Engineer.  Where the laboratory is not appropriately equipped and/or staffed for some tests, or if agreed to by the Engineer, tests may be carried out in other laboratories provided that:</w:t>
      </w:r>
    </w:p>
    <w:p w:rsidR="00CF75D4" w:rsidRPr="00A64F1B" w:rsidRDefault="00CF75D4" w:rsidP="00CF06DB">
      <w:pPr>
        <w:pStyle w:val="Heading3"/>
        <w:spacing w:line="260" w:lineRule="exact"/>
        <w:jc w:val="both"/>
        <w:rPr>
          <w:b w:val="0"/>
          <w:bCs w:val="0"/>
          <w:color w:val="auto"/>
        </w:rPr>
      </w:pPr>
      <w:r w:rsidRPr="00A64F1B">
        <w:rPr>
          <w:b w:val="0"/>
          <w:bCs w:val="0"/>
          <w:color w:val="auto"/>
        </w:rPr>
        <w:t>(a)</w:t>
      </w:r>
      <w:r w:rsidRPr="00A64F1B">
        <w:rPr>
          <w:b w:val="0"/>
          <w:bCs w:val="0"/>
          <w:color w:val="auto"/>
        </w:rPr>
        <w:tab/>
        <w:t xml:space="preserve">they are accredited for the relevant work to a standard acceptable to the Engineer </w:t>
      </w:r>
    </w:p>
    <w:p w:rsidR="00CF75D4" w:rsidRDefault="00CF75D4" w:rsidP="00CF06DB">
      <w:pPr>
        <w:pStyle w:val="Heading3"/>
        <w:spacing w:line="260" w:lineRule="exact"/>
        <w:jc w:val="both"/>
        <w:rPr>
          <w:b w:val="0"/>
          <w:bCs w:val="0"/>
        </w:rPr>
      </w:pPr>
      <w:r w:rsidRPr="00A64F1B">
        <w:rPr>
          <w:b w:val="0"/>
          <w:bCs w:val="0"/>
          <w:color w:val="auto"/>
        </w:rPr>
        <w:t>(b)</w:t>
      </w:r>
      <w:r w:rsidRPr="00A64F1B">
        <w:rPr>
          <w:b w:val="0"/>
          <w:bCs w:val="0"/>
          <w:color w:val="auto"/>
        </w:rPr>
        <w:tab/>
        <w:t>particulars of the proposed laboratory are submitted to the Engineer for his consent</w:t>
      </w:r>
      <w:r w:rsidRPr="00A64F1B">
        <w:rPr>
          <w:b w:val="0"/>
          <w:bCs w:val="0"/>
        </w:rPr>
        <w:t>.</w:t>
      </w:r>
    </w:p>
    <w:p w:rsidR="00A64F1B" w:rsidRPr="00A64F1B" w:rsidRDefault="00A64F1B" w:rsidP="00CF06DB">
      <w:pPr>
        <w:jc w:val="both"/>
      </w:pPr>
    </w:p>
    <w:p w:rsidR="00CF75D4" w:rsidRDefault="00CF75D4" w:rsidP="00CF06DB">
      <w:pPr>
        <w:spacing w:line="260" w:lineRule="exact"/>
        <w:jc w:val="both"/>
      </w:pPr>
      <w:r>
        <w:t>(20)</w:t>
      </w:r>
      <w:r>
        <w:tab/>
        <w:t>In-situ tests shall be done in the presence of the Engineer</w:t>
      </w:r>
      <w:r w:rsidR="00A64F1B">
        <w:t>/Engineer ‘s Representative</w:t>
      </w:r>
      <w:r>
        <w:t>.</w:t>
      </w:r>
    </w:p>
    <w:p w:rsidR="00CF75D4" w:rsidRDefault="00CF75D4" w:rsidP="00CF06DB">
      <w:pPr>
        <w:spacing w:line="260" w:lineRule="exact"/>
        <w:ind w:left="720" w:hanging="720"/>
        <w:jc w:val="both"/>
      </w:pPr>
      <w:r>
        <w:t>(21)</w:t>
      </w:r>
      <w:r>
        <w:tab/>
        <w:t>Equipment, apparatus and materials for in-situ tests and laboratory compliance tests carried out by the Contractor shall be provided by the Contractor.  The equipment and apparatus shall be maintained by the Contractor and shall be calibrated before the testing starts and at regular intervals as permitted by the Engineer.  The equipment, apparatus and materials for in-the situ tests shall be removed by the Contractor as soon as practicable after the testing is complete.</w:t>
      </w:r>
    </w:p>
    <w:p w:rsidR="00CF75D4" w:rsidRDefault="00CF75D4" w:rsidP="00CF06DB">
      <w:pPr>
        <w:tabs>
          <w:tab w:val="left" w:pos="450"/>
        </w:tabs>
        <w:spacing w:line="260" w:lineRule="exact"/>
        <w:ind w:left="720" w:hanging="720"/>
        <w:jc w:val="both"/>
      </w:pPr>
      <w:r>
        <w:t>(22)</w:t>
      </w:r>
      <w:r w:rsidR="008458F7">
        <w:t xml:space="preserve">   </w:t>
      </w:r>
      <w:r>
        <w:tab/>
        <w:t>The Contractor shall be entitled in all cases to attend the testing carried out in the Employer's or other laboratories, to inspect the calibration certificates of the testing machines and to undertake the testing on counterpart samples.  Testing of such samples shall be undertaken in laboratories complying with Clause 12(19)(a) above and particulars of the laboratory proposed shall be submitted to the Engineer for consent prior to the testing.</w:t>
      </w:r>
    </w:p>
    <w:p w:rsidR="00CF75D4" w:rsidRDefault="00CF75D4" w:rsidP="00CF06DB">
      <w:pPr>
        <w:tabs>
          <w:tab w:val="left" w:pos="450"/>
        </w:tabs>
        <w:spacing w:line="260" w:lineRule="exact"/>
        <w:ind w:left="720" w:hanging="720"/>
        <w:jc w:val="both"/>
      </w:pPr>
      <w:r>
        <w:t>(23)</w:t>
      </w:r>
      <w:r>
        <w:tab/>
      </w:r>
      <w:r w:rsidR="008458F7">
        <w:t xml:space="preserve">      </w:t>
      </w:r>
      <w:r>
        <w:t>Attendance on tests, including that by the Engineer, Contractor and Designer, shall be as laid down in the Quality Assurance procedures.</w:t>
      </w:r>
    </w:p>
    <w:p w:rsidR="00CF75D4" w:rsidRDefault="00CF75D4" w:rsidP="00CF06DB">
      <w:pPr>
        <w:spacing w:line="260" w:lineRule="exact"/>
        <w:jc w:val="both"/>
        <w:rPr>
          <w:b/>
        </w:rPr>
      </w:pPr>
      <w:r>
        <w:rPr>
          <w:b/>
        </w:rPr>
        <w:t>COMPLIANCE OF BATCH</w:t>
      </w:r>
    </w:p>
    <w:p w:rsidR="00CF75D4" w:rsidRDefault="00CF75D4" w:rsidP="00CF06DB">
      <w:pPr>
        <w:tabs>
          <w:tab w:val="left" w:pos="630"/>
        </w:tabs>
        <w:spacing w:line="260" w:lineRule="exact"/>
        <w:ind w:left="630" w:hanging="630"/>
        <w:jc w:val="both"/>
      </w:pPr>
      <w:r>
        <w:t>(24)</w:t>
      </w:r>
      <w:r>
        <w:tab/>
        <w:t>The results of tests on samples or specimens shall be considered to represent the whole batch from which the sample was taken.</w:t>
      </w:r>
    </w:p>
    <w:p w:rsidR="00CF75D4" w:rsidRDefault="00CF75D4" w:rsidP="00CF06DB">
      <w:pPr>
        <w:tabs>
          <w:tab w:val="left" w:pos="270"/>
        </w:tabs>
        <w:spacing w:line="260" w:lineRule="exact"/>
        <w:ind w:left="630" w:hanging="630"/>
        <w:jc w:val="both"/>
      </w:pPr>
      <w:r>
        <w:t>(25)</w:t>
      </w:r>
      <w:r>
        <w:tab/>
        <w:t>A batch shall be considered as complying with the specified requirements for a material if the results of specific tests for of the specified properties comply with the specified requirements for the properties.</w:t>
      </w:r>
    </w:p>
    <w:p w:rsidR="00CF75D4" w:rsidRDefault="00CF75D4" w:rsidP="00CF06DB">
      <w:pPr>
        <w:spacing w:line="260" w:lineRule="exact"/>
        <w:ind w:left="630" w:hanging="630"/>
        <w:jc w:val="both"/>
      </w:pPr>
      <w:r>
        <w:t>(26)</w:t>
      </w:r>
      <w:r>
        <w:tab/>
        <w:t>If additional tests are permitted or required by the Engineer but separate compliance criteria for the additional tests are not stated in the Contract, the Engineer shall determine if the batch complies with the specified requirements for the material on the basis of the results of all tests, including the additional tests, for every properties.</w:t>
      </w:r>
    </w:p>
    <w:p w:rsidR="009C0233" w:rsidRDefault="009C0233" w:rsidP="00CF06DB">
      <w:pPr>
        <w:spacing w:line="260" w:lineRule="exact"/>
        <w:ind w:left="630" w:hanging="630"/>
        <w:jc w:val="both"/>
      </w:pPr>
    </w:p>
    <w:p w:rsidR="00CF75D4" w:rsidRDefault="00CF75D4" w:rsidP="00CF06DB">
      <w:pPr>
        <w:spacing w:line="260" w:lineRule="exact"/>
        <w:jc w:val="both"/>
        <w:rPr>
          <w:b/>
        </w:rPr>
      </w:pPr>
      <w:r>
        <w:rPr>
          <w:b/>
        </w:rPr>
        <w:lastRenderedPageBreak/>
        <w:t>RECORDS OF TESTS</w:t>
      </w:r>
    </w:p>
    <w:p w:rsidR="009C0233" w:rsidRDefault="009C0233" w:rsidP="00CF06DB">
      <w:pPr>
        <w:spacing w:line="260" w:lineRule="exact"/>
        <w:jc w:val="both"/>
      </w:pPr>
    </w:p>
    <w:p w:rsidR="00CF75D4" w:rsidRDefault="00CF75D4" w:rsidP="00CF06DB">
      <w:pPr>
        <w:spacing w:line="260" w:lineRule="exact"/>
        <w:ind w:left="630" w:hanging="630"/>
        <w:jc w:val="both"/>
      </w:pPr>
      <w:r>
        <w:t>(27)</w:t>
      </w:r>
      <w:r>
        <w:tab/>
        <w:t>Records of in-situ tests and laboratory compliance tests carried out by the Contractor shall be kept by the Contractor on the Site and a report shall be submitted to the Engineer within seven (7) days, or such other time stated in the Contract or in the Quality Assurance Programme, after completion of each test.  In addition to any other requirements, the report shall contain the following details :</w:t>
      </w:r>
    </w:p>
    <w:p w:rsidR="00CF75D4" w:rsidRPr="001214AF" w:rsidRDefault="00CF75D4" w:rsidP="00CF06DB">
      <w:pPr>
        <w:pStyle w:val="Heading3"/>
        <w:spacing w:line="260" w:lineRule="exact"/>
        <w:jc w:val="both"/>
        <w:rPr>
          <w:b w:val="0"/>
          <w:bCs w:val="0"/>
          <w:color w:val="auto"/>
        </w:rPr>
      </w:pPr>
      <w:r w:rsidRPr="001214AF">
        <w:rPr>
          <w:b w:val="0"/>
          <w:bCs w:val="0"/>
          <w:color w:val="auto"/>
        </w:rPr>
        <w:t>(a)</w:t>
      </w:r>
      <w:r w:rsidRPr="001214AF">
        <w:rPr>
          <w:b w:val="0"/>
          <w:bCs w:val="0"/>
          <w:color w:val="auto"/>
        </w:rPr>
        <w:tab/>
        <w:t>material or part of the Works tested;</w:t>
      </w:r>
    </w:p>
    <w:p w:rsidR="00CF75D4" w:rsidRPr="001214AF" w:rsidRDefault="00CF75D4" w:rsidP="00CF06DB">
      <w:pPr>
        <w:pStyle w:val="Heading3"/>
        <w:spacing w:line="260" w:lineRule="exact"/>
        <w:jc w:val="both"/>
        <w:rPr>
          <w:b w:val="0"/>
          <w:bCs w:val="0"/>
          <w:color w:val="auto"/>
        </w:rPr>
      </w:pPr>
      <w:r w:rsidRPr="001214AF">
        <w:rPr>
          <w:b w:val="0"/>
          <w:bCs w:val="0"/>
          <w:color w:val="auto"/>
        </w:rPr>
        <w:t>(b)</w:t>
      </w:r>
      <w:r w:rsidRPr="001214AF">
        <w:rPr>
          <w:b w:val="0"/>
          <w:bCs w:val="0"/>
          <w:color w:val="auto"/>
        </w:rPr>
        <w:tab/>
        <w:t>location of the batch from which the samples were taken or location of the part of the Works;</w:t>
      </w:r>
    </w:p>
    <w:p w:rsidR="00CF75D4" w:rsidRPr="001214AF" w:rsidRDefault="00CF75D4" w:rsidP="00CF06DB">
      <w:pPr>
        <w:pStyle w:val="Heading3"/>
        <w:spacing w:line="260" w:lineRule="exact"/>
        <w:jc w:val="both"/>
        <w:rPr>
          <w:b w:val="0"/>
          <w:bCs w:val="0"/>
          <w:color w:val="auto"/>
        </w:rPr>
      </w:pPr>
      <w:r w:rsidRPr="001214AF">
        <w:rPr>
          <w:b w:val="0"/>
          <w:bCs w:val="0"/>
          <w:color w:val="auto"/>
        </w:rPr>
        <w:t>(c)</w:t>
      </w:r>
      <w:r w:rsidRPr="001214AF">
        <w:rPr>
          <w:b w:val="0"/>
          <w:bCs w:val="0"/>
          <w:color w:val="auto"/>
        </w:rPr>
        <w:tab/>
        <w:t>place of testing;</w:t>
      </w:r>
    </w:p>
    <w:p w:rsidR="00CF75D4" w:rsidRPr="001214AF" w:rsidRDefault="00CF75D4" w:rsidP="00CF06DB">
      <w:pPr>
        <w:pStyle w:val="Heading3"/>
        <w:spacing w:line="260" w:lineRule="exact"/>
        <w:jc w:val="both"/>
        <w:rPr>
          <w:b w:val="0"/>
          <w:bCs w:val="0"/>
          <w:color w:val="auto"/>
        </w:rPr>
      </w:pPr>
      <w:r w:rsidRPr="001214AF">
        <w:rPr>
          <w:b w:val="0"/>
          <w:bCs w:val="0"/>
          <w:color w:val="auto"/>
        </w:rPr>
        <w:t>(d)</w:t>
      </w:r>
      <w:r w:rsidRPr="001214AF">
        <w:rPr>
          <w:b w:val="0"/>
          <w:bCs w:val="0"/>
          <w:color w:val="auto"/>
        </w:rPr>
        <w:tab/>
        <w:t>date and time of tests;</w:t>
      </w:r>
    </w:p>
    <w:p w:rsidR="00CF75D4" w:rsidRPr="001214AF" w:rsidRDefault="00CF75D4" w:rsidP="00CF06DB">
      <w:pPr>
        <w:pStyle w:val="Heading3"/>
        <w:spacing w:line="260" w:lineRule="exact"/>
        <w:jc w:val="both"/>
        <w:rPr>
          <w:b w:val="0"/>
          <w:bCs w:val="0"/>
          <w:color w:val="auto"/>
        </w:rPr>
      </w:pPr>
      <w:r w:rsidRPr="001214AF">
        <w:rPr>
          <w:b w:val="0"/>
          <w:bCs w:val="0"/>
          <w:color w:val="auto"/>
        </w:rPr>
        <w:t>(e)</w:t>
      </w:r>
      <w:r w:rsidRPr="001214AF">
        <w:rPr>
          <w:b w:val="0"/>
          <w:bCs w:val="0"/>
          <w:color w:val="auto"/>
        </w:rPr>
        <w:tab/>
        <w:t>weather conditions in the case of in-situ tests;</w:t>
      </w:r>
    </w:p>
    <w:p w:rsidR="00CF75D4" w:rsidRPr="001214AF" w:rsidRDefault="00CF75D4" w:rsidP="00CF06DB">
      <w:pPr>
        <w:pStyle w:val="Heading3"/>
        <w:spacing w:line="260" w:lineRule="exact"/>
        <w:jc w:val="both"/>
        <w:rPr>
          <w:b w:val="0"/>
          <w:bCs w:val="0"/>
          <w:color w:val="auto"/>
        </w:rPr>
      </w:pPr>
      <w:r w:rsidRPr="001214AF">
        <w:rPr>
          <w:b w:val="0"/>
          <w:bCs w:val="0"/>
          <w:color w:val="auto"/>
        </w:rPr>
        <w:t>(f)</w:t>
      </w:r>
      <w:r w:rsidRPr="001214AF">
        <w:rPr>
          <w:b w:val="0"/>
          <w:bCs w:val="0"/>
          <w:color w:val="auto"/>
        </w:rPr>
        <w:tab/>
        <w:t>technical personnel supervising or carrying out the tests;</w:t>
      </w:r>
    </w:p>
    <w:p w:rsidR="00CF75D4" w:rsidRPr="001214AF" w:rsidRDefault="00CF75D4" w:rsidP="00CF06DB">
      <w:pPr>
        <w:pStyle w:val="Heading3"/>
        <w:spacing w:line="260" w:lineRule="exact"/>
        <w:jc w:val="both"/>
        <w:rPr>
          <w:b w:val="0"/>
          <w:bCs w:val="0"/>
          <w:color w:val="auto"/>
        </w:rPr>
      </w:pPr>
      <w:r w:rsidRPr="001214AF">
        <w:rPr>
          <w:b w:val="0"/>
          <w:bCs w:val="0"/>
          <w:color w:val="auto"/>
        </w:rPr>
        <w:t>(g)</w:t>
      </w:r>
      <w:r w:rsidRPr="001214AF">
        <w:rPr>
          <w:b w:val="0"/>
          <w:bCs w:val="0"/>
          <w:color w:val="auto"/>
        </w:rPr>
        <w:tab/>
        <w:t>size and description of samples and specimens;</w:t>
      </w:r>
    </w:p>
    <w:p w:rsidR="00CF75D4" w:rsidRPr="001214AF" w:rsidRDefault="00CF75D4" w:rsidP="00CF06DB">
      <w:pPr>
        <w:pStyle w:val="Heading3"/>
        <w:spacing w:line="260" w:lineRule="exact"/>
        <w:jc w:val="both"/>
        <w:rPr>
          <w:b w:val="0"/>
          <w:bCs w:val="0"/>
          <w:color w:val="auto"/>
        </w:rPr>
      </w:pPr>
      <w:r w:rsidRPr="001214AF">
        <w:rPr>
          <w:b w:val="0"/>
          <w:bCs w:val="0"/>
          <w:color w:val="auto"/>
        </w:rPr>
        <w:t>(h)</w:t>
      </w:r>
      <w:r w:rsidRPr="001214AF">
        <w:rPr>
          <w:b w:val="0"/>
          <w:bCs w:val="0"/>
          <w:color w:val="auto"/>
        </w:rPr>
        <w:tab/>
        <w:t>method of sampling;</w:t>
      </w:r>
    </w:p>
    <w:p w:rsidR="00CF75D4" w:rsidRPr="001214AF" w:rsidRDefault="00CF75D4" w:rsidP="00CF06DB">
      <w:pPr>
        <w:pStyle w:val="Heading3"/>
        <w:spacing w:line="260" w:lineRule="exact"/>
        <w:jc w:val="both"/>
        <w:rPr>
          <w:b w:val="0"/>
          <w:bCs w:val="0"/>
          <w:color w:val="auto"/>
        </w:rPr>
      </w:pPr>
      <w:r w:rsidRPr="001214AF">
        <w:rPr>
          <w:b w:val="0"/>
          <w:bCs w:val="0"/>
          <w:color w:val="auto"/>
        </w:rPr>
        <w:t>(i)</w:t>
      </w:r>
      <w:r w:rsidRPr="001214AF">
        <w:rPr>
          <w:b w:val="0"/>
          <w:bCs w:val="0"/>
          <w:color w:val="auto"/>
        </w:rPr>
        <w:tab/>
        <w:t>properties tested;</w:t>
      </w:r>
    </w:p>
    <w:p w:rsidR="00CF75D4" w:rsidRPr="001214AF" w:rsidRDefault="00CF75D4" w:rsidP="00CF06DB">
      <w:pPr>
        <w:pStyle w:val="Heading3"/>
        <w:spacing w:line="260" w:lineRule="exact"/>
        <w:jc w:val="both"/>
        <w:rPr>
          <w:b w:val="0"/>
          <w:bCs w:val="0"/>
          <w:color w:val="auto"/>
        </w:rPr>
      </w:pPr>
      <w:r w:rsidRPr="001214AF">
        <w:rPr>
          <w:b w:val="0"/>
          <w:bCs w:val="0"/>
          <w:color w:val="auto"/>
        </w:rPr>
        <w:t>(j)</w:t>
      </w:r>
      <w:r w:rsidRPr="001214AF">
        <w:rPr>
          <w:b w:val="0"/>
          <w:bCs w:val="0"/>
          <w:color w:val="auto"/>
        </w:rPr>
        <w:tab/>
        <w:t>method of testing;</w:t>
      </w:r>
    </w:p>
    <w:p w:rsidR="00CF75D4" w:rsidRPr="001214AF" w:rsidRDefault="00CF75D4" w:rsidP="00CF06DB">
      <w:pPr>
        <w:pStyle w:val="Heading3"/>
        <w:spacing w:line="260" w:lineRule="exact"/>
        <w:jc w:val="both"/>
        <w:rPr>
          <w:b w:val="0"/>
          <w:bCs w:val="0"/>
          <w:color w:val="auto"/>
        </w:rPr>
      </w:pPr>
      <w:r w:rsidRPr="001214AF">
        <w:rPr>
          <w:b w:val="0"/>
          <w:bCs w:val="0"/>
          <w:color w:val="auto"/>
        </w:rPr>
        <w:t>(k)</w:t>
      </w:r>
      <w:r w:rsidRPr="001214AF">
        <w:rPr>
          <w:b w:val="0"/>
          <w:bCs w:val="0"/>
          <w:color w:val="auto"/>
        </w:rPr>
        <w:tab/>
        <w:t>readings and measurements taken during the tests;</w:t>
      </w:r>
    </w:p>
    <w:p w:rsidR="00CF75D4" w:rsidRPr="001214AF" w:rsidRDefault="00CF75D4" w:rsidP="00CF06DB">
      <w:pPr>
        <w:pStyle w:val="Heading3"/>
        <w:spacing w:line="260" w:lineRule="exact"/>
        <w:jc w:val="both"/>
        <w:rPr>
          <w:b w:val="0"/>
          <w:bCs w:val="0"/>
          <w:color w:val="auto"/>
        </w:rPr>
      </w:pPr>
      <w:r w:rsidRPr="001214AF">
        <w:rPr>
          <w:b w:val="0"/>
          <w:bCs w:val="0"/>
          <w:color w:val="auto"/>
        </w:rPr>
        <w:t>(l)</w:t>
      </w:r>
      <w:r w:rsidRPr="001214AF">
        <w:rPr>
          <w:b w:val="0"/>
          <w:bCs w:val="0"/>
          <w:color w:val="auto"/>
        </w:rPr>
        <w:tab/>
        <w:t xml:space="preserve">test results, including any calculations and graphs; </w:t>
      </w:r>
    </w:p>
    <w:p w:rsidR="00CF75D4" w:rsidRPr="001214AF" w:rsidRDefault="00CF75D4" w:rsidP="00CF06DB">
      <w:pPr>
        <w:pStyle w:val="Heading3"/>
        <w:spacing w:line="260" w:lineRule="exact"/>
        <w:jc w:val="both"/>
        <w:rPr>
          <w:b w:val="0"/>
          <w:bCs w:val="0"/>
          <w:color w:val="auto"/>
        </w:rPr>
      </w:pPr>
      <w:r w:rsidRPr="001214AF">
        <w:rPr>
          <w:b w:val="0"/>
          <w:bCs w:val="0"/>
          <w:color w:val="auto"/>
        </w:rPr>
        <w:t>(m)</w:t>
      </w:r>
      <w:r w:rsidRPr="001214AF">
        <w:rPr>
          <w:b w:val="0"/>
          <w:bCs w:val="0"/>
          <w:color w:val="auto"/>
        </w:rPr>
        <w:tab/>
        <w:t>specified acceptance criteria; and</w:t>
      </w:r>
    </w:p>
    <w:p w:rsidR="00CF75D4" w:rsidRPr="001214AF" w:rsidRDefault="00CF75D4" w:rsidP="00CF06DB">
      <w:pPr>
        <w:pStyle w:val="Heading3"/>
        <w:spacing w:line="260" w:lineRule="exact"/>
        <w:jc w:val="both"/>
        <w:rPr>
          <w:b w:val="0"/>
          <w:bCs w:val="0"/>
          <w:color w:val="auto"/>
        </w:rPr>
      </w:pPr>
      <w:r w:rsidRPr="001214AF">
        <w:rPr>
          <w:b w:val="0"/>
          <w:bCs w:val="0"/>
          <w:color w:val="auto"/>
        </w:rPr>
        <w:t>(n)</w:t>
      </w:r>
      <w:r w:rsidRPr="001214AF">
        <w:rPr>
          <w:b w:val="0"/>
          <w:bCs w:val="0"/>
          <w:color w:val="auto"/>
        </w:rPr>
        <w:tab/>
      </w:r>
      <w:r w:rsidR="001870AF" w:rsidRPr="001214AF">
        <w:rPr>
          <w:b w:val="0"/>
          <w:bCs w:val="0"/>
          <w:color w:val="auto"/>
        </w:rPr>
        <w:t>Other</w:t>
      </w:r>
      <w:r w:rsidRPr="001214AF">
        <w:rPr>
          <w:b w:val="0"/>
          <w:bCs w:val="0"/>
          <w:color w:val="auto"/>
        </w:rPr>
        <w:t xml:space="preserve"> details stated in the Contract.</w:t>
      </w:r>
    </w:p>
    <w:p w:rsidR="00CF75D4" w:rsidRDefault="00CF75D4" w:rsidP="00CF06DB">
      <w:pPr>
        <w:spacing w:line="260" w:lineRule="exact"/>
        <w:ind w:left="720" w:hanging="720"/>
        <w:jc w:val="both"/>
      </w:pPr>
      <w:r>
        <w:t>(28)</w:t>
      </w:r>
      <w:r>
        <w:tab/>
        <w:t>Reports of tests shall be signed by the site agent or his assistant, or by another representative authorised by the Contractor.</w:t>
      </w:r>
    </w:p>
    <w:p w:rsidR="0056079C" w:rsidRDefault="00CF75D4" w:rsidP="00F36066">
      <w:pPr>
        <w:spacing w:line="260" w:lineRule="exact"/>
        <w:ind w:left="720" w:hanging="720"/>
        <w:jc w:val="both"/>
      </w:pPr>
      <w:r>
        <w:t>(29)</w:t>
      </w:r>
      <w:r>
        <w:tab/>
        <w:t xml:space="preserve">If requested, records of tests carried out by the Employer's staff or by the Engineer shall be </w:t>
      </w:r>
      <w:r w:rsidR="001870AF">
        <w:t xml:space="preserve">  </w:t>
      </w:r>
      <w:r>
        <w:t>given to the Contractor.</w:t>
      </w:r>
    </w:p>
    <w:p w:rsidR="00CF75D4" w:rsidRDefault="00CF75D4" w:rsidP="00CF06DB">
      <w:pPr>
        <w:spacing w:line="260" w:lineRule="exact"/>
        <w:jc w:val="both"/>
      </w:pPr>
      <w:r>
        <w:rPr>
          <w:b/>
        </w:rPr>
        <w:t xml:space="preserve">13. </w:t>
      </w:r>
      <w:r>
        <w:rPr>
          <w:b/>
        </w:rPr>
        <w:tab/>
        <w:t>RECORDS</w:t>
      </w:r>
    </w:p>
    <w:p w:rsidR="00CF75D4" w:rsidRDefault="00CF75D4" w:rsidP="00CF06DB">
      <w:pPr>
        <w:spacing w:line="260" w:lineRule="exact"/>
        <w:jc w:val="both"/>
        <w:rPr>
          <w:b/>
        </w:rPr>
      </w:pPr>
      <w:r>
        <w:rPr>
          <w:b/>
        </w:rPr>
        <w:t>DRAWINGS PRODUCED BY THE CONTRACTOR</w:t>
      </w:r>
    </w:p>
    <w:p w:rsidR="00CF75D4" w:rsidRDefault="00CF75D4" w:rsidP="00CF06DB">
      <w:pPr>
        <w:spacing w:line="260" w:lineRule="exact"/>
        <w:ind w:left="720" w:hanging="720"/>
        <w:jc w:val="both"/>
      </w:pPr>
      <w:r>
        <w:t>(1)</w:t>
      </w:r>
      <w:r>
        <w:tab/>
        <w:t xml:space="preserve">Drawings produced by the Contractor including drawings of site layouts, Temporary Works, etc. for submission to </w:t>
      </w:r>
      <w:r w:rsidRPr="00AE6B1E">
        <w:t xml:space="preserve">the Engineer shall generally be to ISO A1 size. They shall display a title block with the information as detailed </w:t>
      </w:r>
      <w:r w:rsidR="00AE6B1E">
        <w:t xml:space="preserve">in Appendix 6 to </w:t>
      </w:r>
      <w:r w:rsidR="00AE6B1E" w:rsidRPr="00AE6B1E">
        <w:t>these</w:t>
      </w:r>
      <w:r w:rsidRPr="00AE6B1E">
        <w:t xml:space="preserve"> Employer's Requirements</w:t>
      </w:r>
      <w:r>
        <w:t>. The number of copies to be submitted to the Engineer shall be as stated in the Contract, or as required by Engineer.</w:t>
      </w:r>
    </w:p>
    <w:p w:rsidR="00CF75D4" w:rsidRDefault="00CF75D4" w:rsidP="00CF06DB">
      <w:pPr>
        <w:spacing w:line="260" w:lineRule="exact"/>
        <w:jc w:val="both"/>
      </w:pPr>
      <w:r>
        <w:rPr>
          <w:b/>
        </w:rPr>
        <w:lastRenderedPageBreak/>
        <w:t>PROGRESS PHOTOGRAPHS</w:t>
      </w:r>
    </w:p>
    <w:p w:rsidR="00CF75D4" w:rsidRDefault="00CF75D4" w:rsidP="00CF06DB">
      <w:pPr>
        <w:widowControl w:val="0"/>
        <w:numPr>
          <w:ilvl w:val="0"/>
          <w:numId w:val="6"/>
        </w:numPr>
        <w:spacing w:before="60" w:after="60" w:line="260" w:lineRule="exact"/>
        <w:jc w:val="both"/>
      </w:pPr>
      <w:r>
        <w:t>The Contractor shall provide monthly progress photographs which have been properly recorded to show the progress of the works to the Engineer. . The photographs, of not less than 72 in number, shall be taken on locations agreed with the Engineer to record the exact progress of the Works.   Two sets of photographs shall be provided on CD ROM format with two sets of colour prints of 175 mm x 125 mm size.</w:t>
      </w:r>
    </w:p>
    <w:p w:rsidR="00CF75D4" w:rsidRDefault="00CF75D4" w:rsidP="00CF06DB">
      <w:pPr>
        <w:widowControl w:val="0"/>
        <w:numPr>
          <w:ilvl w:val="0"/>
          <w:numId w:val="6"/>
        </w:numPr>
        <w:spacing w:before="60" w:after="60" w:line="260" w:lineRule="exact"/>
        <w:jc w:val="both"/>
      </w:pPr>
      <w:r>
        <w:tab/>
        <w:t>The Contractor shall mount each set of each month's progress photographs in a separate album of a type to which the Engineer has given his consent, and shall provide for each photograph two typed self-adhesive labels, one of which shall be mounted immediately below the photograph and one on the back of the photograph.  Each label shall record the location, a brief description of the progress recorded and the date on which the photograph was taken.</w:t>
      </w:r>
    </w:p>
    <w:p w:rsidR="00CF75D4" w:rsidRDefault="00CF75D4" w:rsidP="00CF06DB">
      <w:pPr>
        <w:spacing w:line="260" w:lineRule="exact"/>
        <w:ind w:left="720" w:hanging="720"/>
        <w:jc w:val="both"/>
      </w:pPr>
      <w:r>
        <w:t>(4)</w:t>
      </w:r>
      <w:r>
        <w:tab/>
        <w:t>All photographs shall be taken by a skilled photographer whose name and experience shall be submitted to the Engineer for consent and approval received. Processing shall be carried out by a competent processing firm to the satisfaction of the Engineer.</w:t>
      </w:r>
    </w:p>
    <w:p w:rsidR="00CF75D4" w:rsidRDefault="00CF75D4" w:rsidP="00CF06DB">
      <w:pPr>
        <w:spacing w:line="260" w:lineRule="exact"/>
        <w:ind w:left="720" w:hanging="720"/>
        <w:jc w:val="both"/>
      </w:pPr>
      <w:r>
        <w:t>(5)</w:t>
      </w:r>
      <w:r>
        <w:tab/>
        <w:t>The Contractor shall ensure that no photography is permitted on the Site without the agreement of the Engineer. Contractor should be aware of the local regulations and conditions with regard to Photography in some “RESTRICTED AREA’ in Delhi.</w:t>
      </w:r>
    </w:p>
    <w:p w:rsidR="00CF75D4" w:rsidRDefault="00CF75D4" w:rsidP="00CF06DB">
      <w:pPr>
        <w:spacing w:line="260" w:lineRule="exact"/>
        <w:jc w:val="both"/>
      </w:pPr>
      <w:r>
        <w:rPr>
          <w:b/>
        </w:rPr>
        <w:t xml:space="preserve">RECORDS OF WAGE </w:t>
      </w:r>
      <w:r w:rsidR="00A64F1B">
        <w:rPr>
          <w:b/>
        </w:rPr>
        <w:t xml:space="preserve"> </w:t>
      </w:r>
      <w:r>
        <w:rPr>
          <w:b/>
        </w:rPr>
        <w:t>RATES</w:t>
      </w:r>
    </w:p>
    <w:p w:rsidR="00CF75D4" w:rsidRDefault="00CF75D4" w:rsidP="00CF06DB">
      <w:pPr>
        <w:spacing w:line="260" w:lineRule="exact"/>
        <w:ind w:left="720" w:hanging="720"/>
        <w:jc w:val="both"/>
      </w:pPr>
      <w:r>
        <w:t>(6)</w:t>
      </w:r>
      <w:r>
        <w:tab/>
        <w:t>The Contractor shall keep monthly records of the average, high and low wage rates for each trade/tradesman employed on the Site and records shall be made available to the Engineer  during inspection.</w:t>
      </w:r>
    </w:p>
    <w:p w:rsidR="00CF75D4" w:rsidRDefault="00CF75D4" w:rsidP="00CF06DB">
      <w:pPr>
        <w:spacing w:line="260" w:lineRule="exact"/>
        <w:jc w:val="both"/>
      </w:pPr>
      <w:r>
        <w:rPr>
          <w:b/>
        </w:rPr>
        <w:t>14.</w:t>
      </w:r>
      <w:r>
        <w:rPr>
          <w:b/>
        </w:rPr>
        <w:tab/>
        <w:t>MATERIALS</w:t>
      </w:r>
    </w:p>
    <w:p w:rsidR="00CF75D4" w:rsidRDefault="00CF75D4" w:rsidP="00CF06DB">
      <w:pPr>
        <w:spacing w:line="260" w:lineRule="exact"/>
        <w:ind w:left="720" w:hanging="720"/>
        <w:jc w:val="both"/>
      </w:pPr>
      <w:r>
        <w:t>(1)</w:t>
      </w:r>
      <w:r>
        <w:tab/>
        <w:t>Materials and goods for inclusion in the Permanent Works shall be new unless the Engineer has consented otherwise. Preference shall be given to local materials where available. Approved Manufacturers/Suppliers of few important itmes have been given in Append</w:t>
      </w:r>
      <w:r w:rsidR="00D55744">
        <w:t>ix 8</w:t>
      </w:r>
      <w:r>
        <w:t xml:space="preserve"> of this document. These materials shall be procured only for these manufacturers/Suppliers.</w:t>
      </w:r>
    </w:p>
    <w:p w:rsidR="00CF75D4" w:rsidRDefault="001870AF" w:rsidP="00CF06DB">
      <w:pPr>
        <w:spacing w:line="260" w:lineRule="exact"/>
        <w:ind w:left="720" w:hanging="810"/>
        <w:jc w:val="both"/>
      </w:pPr>
      <w:r>
        <w:t xml:space="preserve">  </w:t>
      </w:r>
      <w:r w:rsidR="00CF75D4">
        <w:t>(2)</w:t>
      </w:r>
      <w:r w:rsidR="00CF75D4">
        <w:tab/>
        <w:t xml:space="preserve">Certificates of tests by manufacturers which are to be submitted to the Engineer shall be current and shall relate to the batch of material delivered to the Site. Certified true copies of certificates may be submitted if the original certificates could not be obtained from the manufacturer. </w:t>
      </w:r>
    </w:p>
    <w:p w:rsidR="00CF75D4" w:rsidRDefault="00CF75D4" w:rsidP="00CF06DB">
      <w:pPr>
        <w:spacing w:line="260" w:lineRule="exact"/>
        <w:ind w:left="720" w:hanging="720"/>
        <w:jc w:val="both"/>
      </w:pPr>
      <w:r>
        <w:t>(3)</w:t>
      </w:r>
      <w:r>
        <w:tab/>
        <w:t>Parts of materials which are to be assembled on the Site shall be marked to identify the different parts.</w:t>
      </w:r>
    </w:p>
    <w:p w:rsidR="00CF75D4" w:rsidRDefault="00CF75D4" w:rsidP="00CF06DB">
      <w:pPr>
        <w:spacing w:line="260" w:lineRule="exact"/>
        <w:ind w:left="720" w:hanging="720"/>
        <w:jc w:val="both"/>
      </w:pPr>
      <w:r>
        <w:t>(4)</w:t>
      </w:r>
      <w:r>
        <w:tab/>
        <w:t>Materials which are specified by means of trade or proprietary names may be substituted by materials from a different manufacturer which has received the consent of the Engineer provided that the materials are of the same or better quality and comply with the specified requirements.</w:t>
      </w:r>
    </w:p>
    <w:p w:rsidR="00CF75D4" w:rsidRDefault="00CF75D4" w:rsidP="00CF06DB">
      <w:pPr>
        <w:spacing w:line="260" w:lineRule="exact"/>
        <w:ind w:left="720" w:hanging="720"/>
        <w:jc w:val="both"/>
      </w:pPr>
      <w:r>
        <w:t>(5)</w:t>
      </w:r>
      <w:r>
        <w:tab/>
        <w:t>Samples of materials submitted to the Engineer for information or consent shall be kept on the Site and shall not be returned to the Contractor or used in the Permanent Works unless permitted by the Engineer. The samples shall be used as a mean of comparison which the Engineer shall use to determine the quality of the materials subsequently delivered. Materials delivered to the Site for use in the Permanent Works shall be of the same or better quality as the samples which have received consent.</w:t>
      </w:r>
    </w:p>
    <w:p w:rsidR="00CF75D4" w:rsidRDefault="00CF75D4" w:rsidP="00CF06DB">
      <w:pPr>
        <w:spacing w:line="260" w:lineRule="exact"/>
        <w:jc w:val="both"/>
      </w:pPr>
      <w:r>
        <w:rPr>
          <w:b/>
        </w:rPr>
        <w:lastRenderedPageBreak/>
        <w:t>PROVISION AND DISPOSAL OF EARTHWORKS MATERIAL</w:t>
      </w:r>
    </w:p>
    <w:p w:rsidR="00CF75D4" w:rsidRDefault="00CF75D4" w:rsidP="00CF06DB">
      <w:pPr>
        <w:widowControl w:val="0"/>
        <w:numPr>
          <w:ilvl w:val="0"/>
          <w:numId w:val="5"/>
        </w:numPr>
        <w:spacing w:before="60" w:after="60" w:line="260" w:lineRule="exact"/>
        <w:jc w:val="both"/>
      </w:pPr>
      <w:r>
        <w:t xml:space="preserve">The Contractor shall be responsible for the provision of all classes of earthworks material required for the Works, whether sourced from the excavations within the Contract or obtained from any other sources, which are located outside the Site, for which the Engineer has given the consent. </w:t>
      </w:r>
    </w:p>
    <w:p w:rsidR="00CF75D4" w:rsidRDefault="00CF75D4" w:rsidP="00CF06DB">
      <w:pPr>
        <w:widowControl w:val="0"/>
        <w:numPr>
          <w:ilvl w:val="0"/>
          <w:numId w:val="5"/>
        </w:numPr>
        <w:spacing w:before="60" w:after="60" w:line="260" w:lineRule="exact"/>
        <w:jc w:val="both"/>
      </w:pPr>
      <w:r>
        <w:t xml:space="preserve"> For fill or dumping sites, the Contractor shall prepare a land plan with details of surface drainage requirements, final formation levels, spreading and compaction of the fill during dumping acceptable to the Engineer. The Contractor shall also provide security for such sites. The dumping sites to be used by the Contractor shall be as directed by the Engineer. </w:t>
      </w:r>
    </w:p>
    <w:p w:rsidR="00CF75D4" w:rsidRDefault="00CF75D4" w:rsidP="00CF06DB">
      <w:pPr>
        <w:widowControl w:val="0"/>
        <w:numPr>
          <w:ilvl w:val="0"/>
          <w:numId w:val="5"/>
        </w:numPr>
        <w:spacing w:before="60" w:after="60" w:line="260" w:lineRule="exact"/>
        <w:jc w:val="both"/>
      </w:pPr>
      <w:r>
        <w:t>All excavated material, excluding waste material, bentonite fluid and bentonite contaminated material shall be disposed of at the appointed site only.  This material shall be placed and compacted in accordance with the Construction Specification for Earth Works or as otherwise directed by the Engineer's Representative. The disposal of waste material, bentonite fluid and material contaminated with bentonite shall be the full responsibility of the Contractor and these materials shall be disposed of by the Contractor at an approved location. The dumping sites provided by the Employer shall not be used for disposal of waste material, bentonite fluid or material contaminated with bentonite.</w:t>
      </w:r>
    </w:p>
    <w:p w:rsidR="00CF75D4" w:rsidRDefault="00CF75D4" w:rsidP="00CF06DB">
      <w:pPr>
        <w:widowControl w:val="0"/>
        <w:numPr>
          <w:ilvl w:val="0"/>
          <w:numId w:val="5"/>
        </w:numPr>
        <w:spacing w:before="60" w:after="60" w:line="260" w:lineRule="exact"/>
        <w:jc w:val="both"/>
      </w:pPr>
      <w:r>
        <w:t>Rock deposited as fill material at the dumpsites shall be capable of compaction with single pieces no larger than 300mm.</w:t>
      </w:r>
    </w:p>
    <w:p w:rsidR="00CF75D4" w:rsidRDefault="00CF75D4" w:rsidP="00CF06DB">
      <w:pPr>
        <w:spacing w:line="260" w:lineRule="exact"/>
        <w:jc w:val="both"/>
        <w:rPr>
          <w:b/>
        </w:rPr>
      </w:pPr>
    </w:p>
    <w:p w:rsidR="00CF75D4" w:rsidRDefault="00705708" w:rsidP="00CF06DB">
      <w:pPr>
        <w:spacing w:line="260" w:lineRule="exact"/>
        <w:jc w:val="both"/>
        <w:rPr>
          <w:b/>
        </w:rPr>
      </w:pPr>
      <w:r>
        <w:rPr>
          <w:b/>
        </w:rPr>
        <w:t>15</w:t>
      </w:r>
      <w:r w:rsidR="00CF75D4">
        <w:rPr>
          <w:b/>
        </w:rPr>
        <w:t>.</w:t>
      </w:r>
      <w:r w:rsidR="00CF75D4">
        <w:rPr>
          <w:b/>
        </w:rPr>
        <w:tab/>
        <w:t>RESTORATION OF AREAS DISTURBED BY CONSTRUCTION.</w:t>
      </w:r>
    </w:p>
    <w:p w:rsidR="00CF75D4" w:rsidRDefault="00CF75D4" w:rsidP="00CF06DB">
      <w:pPr>
        <w:spacing w:line="260" w:lineRule="exact"/>
        <w:ind w:left="720" w:hanging="720"/>
        <w:jc w:val="both"/>
      </w:pPr>
      <w:r>
        <w:tab/>
        <w:t>Unless otherwise directed by the Engineer, any areas disturbed by the construction activity, either inside or outside the Project Right of Way, shall be reinstated as follows:</w:t>
      </w:r>
    </w:p>
    <w:p w:rsidR="00CF75D4" w:rsidRDefault="00CF75D4" w:rsidP="00CF06DB">
      <w:pPr>
        <w:spacing w:line="260" w:lineRule="exact"/>
        <w:ind w:left="720"/>
        <w:jc w:val="both"/>
      </w:pPr>
      <w:r>
        <w:t>All areas affected by the construction work shall be reinstated to their original condition, with new materials, including but not necessarily limited to, sidewalks, parking lots, access roads, adjacent roads properties and landscaping. Grass cover shall be provided for any bare earth surface areas, along with proper provisions for surface drainage.</w:t>
      </w:r>
    </w:p>
    <w:p w:rsidR="00CF75D4" w:rsidRPr="001870AF" w:rsidRDefault="001870AF" w:rsidP="00CF06DB">
      <w:pPr>
        <w:widowControl w:val="0"/>
        <w:tabs>
          <w:tab w:val="left" w:pos="90"/>
        </w:tabs>
        <w:spacing w:before="60" w:after="60" w:line="260" w:lineRule="exact"/>
        <w:ind w:left="720" w:hanging="720"/>
        <w:jc w:val="both"/>
        <w:rPr>
          <w:sz w:val="24"/>
        </w:rPr>
      </w:pPr>
      <w:r w:rsidRPr="001870AF">
        <w:rPr>
          <w:b/>
          <w:bCs/>
        </w:rPr>
        <w:t>16.</w:t>
      </w:r>
      <w:r w:rsidR="003C3BB0">
        <w:t xml:space="preserve">     </w:t>
      </w:r>
      <w:r>
        <w:t xml:space="preserve"> </w:t>
      </w:r>
      <w:r w:rsidR="00705708">
        <w:t xml:space="preserve"> </w:t>
      </w:r>
      <w:r w:rsidR="00CF75D4">
        <w:t xml:space="preserve">Landscaping design must be submitted to the relevant authorities and match the remaining </w:t>
      </w:r>
      <w:r>
        <w:t xml:space="preserve">all works areas and will submit his proposals to the relevant authorities for approval before </w:t>
      </w:r>
      <w:r w:rsidR="00CF75D4">
        <w:t>areas. In addition the Contractor shall carry out the design and construction of landscaping for commencement of landscaping works.</w:t>
      </w:r>
    </w:p>
    <w:sectPr w:rsidR="00CF75D4" w:rsidRPr="001870AF" w:rsidSect="00501EBB">
      <w:headerReference w:type="default" r:id="rId9"/>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3B2" w:rsidRDefault="00C733B2" w:rsidP="00BE1543">
      <w:pPr>
        <w:spacing w:after="0" w:line="240" w:lineRule="auto"/>
      </w:pPr>
      <w:r>
        <w:separator/>
      </w:r>
    </w:p>
  </w:endnote>
  <w:endnote w:type="continuationSeparator" w:id="1">
    <w:p w:rsidR="00C733B2" w:rsidRDefault="00C733B2" w:rsidP="00BE15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369428"/>
      <w:docPartObj>
        <w:docPartGallery w:val="Page Numbers (Bottom of Page)"/>
        <w:docPartUnique/>
      </w:docPartObj>
    </w:sdtPr>
    <w:sdtContent>
      <w:p w:rsidR="008D5041" w:rsidRPr="00DB55F9" w:rsidRDefault="008D5041" w:rsidP="008D5041">
        <w:pPr>
          <w:pStyle w:val="Footer"/>
          <w:rPr>
            <w:sz w:val="16"/>
            <w:szCs w:val="16"/>
          </w:rPr>
        </w:pPr>
      </w:p>
      <w:p w:rsidR="00501EBB" w:rsidRDefault="00B23995">
        <w:pPr>
          <w:pStyle w:val="Footer"/>
          <w:jc w:val="center"/>
        </w:pPr>
        <w:fldSimple w:instr=" PAGE   \* MERGEFORMAT ">
          <w:r w:rsidR="00B54992">
            <w:rPr>
              <w:noProof/>
            </w:rPr>
            <w:t>15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3B2" w:rsidRDefault="00C733B2" w:rsidP="00BE1543">
      <w:pPr>
        <w:spacing w:after="0" w:line="240" w:lineRule="auto"/>
      </w:pPr>
      <w:r>
        <w:separator/>
      </w:r>
    </w:p>
  </w:footnote>
  <w:footnote w:type="continuationSeparator" w:id="1">
    <w:p w:rsidR="00C733B2" w:rsidRDefault="00C733B2" w:rsidP="00BE15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875" w:rsidRPr="003B24D4" w:rsidRDefault="0074756E" w:rsidP="0074756E">
    <w:pPr>
      <w:pStyle w:val="Header"/>
      <w:jc w:val="right"/>
      <w:rPr>
        <w:rFonts w:asciiTheme="minorHAnsi" w:hAnsiTheme="minorHAnsi"/>
        <w:b w:val="0"/>
        <w:sz w:val="20"/>
        <w:u w:val="none"/>
      </w:rPr>
    </w:pPr>
    <w:r w:rsidRPr="003B24D4">
      <w:rPr>
        <w:rFonts w:asciiTheme="minorHAnsi" w:hAnsiTheme="minorHAnsi" w:cs="Arial"/>
        <w:b w:val="0"/>
        <w:iCs/>
        <w:sz w:val="20"/>
        <w:u w:val="none"/>
      </w:rPr>
      <w:t xml:space="preserve">Contract </w:t>
    </w:r>
    <w:r w:rsidRPr="003B24D4">
      <w:rPr>
        <w:rFonts w:asciiTheme="minorHAnsi" w:hAnsiTheme="minorHAnsi"/>
        <w:b w:val="0"/>
        <w:iCs/>
        <w:sz w:val="20"/>
        <w:u w:val="none"/>
      </w:rPr>
      <w:t>KOCHI – ROB/KSRTC</w:t>
    </w:r>
    <w:r w:rsidR="00F103E9">
      <w:rPr>
        <w:rFonts w:asciiTheme="minorHAnsi" w:hAnsiTheme="minorHAnsi"/>
        <w:b w:val="0"/>
        <w:iCs/>
        <w:sz w:val="20"/>
        <w:u w:val="none"/>
      </w:rPr>
      <w:t>(R)</w:t>
    </w:r>
    <w:r w:rsidRPr="003B24D4">
      <w:rPr>
        <w:rFonts w:asciiTheme="minorHAnsi" w:hAnsiTheme="minorHAnsi"/>
        <w:b w:val="0"/>
        <w:iCs/>
        <w:sz w:val="20"/>
        <w:u w:val="none"/>
      </w:rPr>
      <w:t xml:space="preserve"> </w:t>
    </w:r>
    <w:r w:rsidRPr="003B24D4">
      <w:rPr>
        <w:rFonts w:asciiTheme="minorHAnsi" w:hAnsiTheme="minorHAnsi" w:cs="Arial"/>
        <w:b w:val="0"/>
        <w:iCs/>
        <w:sz w:val="20"/>
        <w:u w:val="none"/>
      </w:rPr>
      <w:t>(Employer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87819"/>
    <w:multiLevelType w:val="singleLevel"/>
    <w:tmpl w:val="666EECD6"/>
    <w:lvl w:ilvl="0">
      <w:start w:val="18"/>
      <w:numFmt w:val="decimal"/>
      <w:lvlText w:val="%1."/>
      <w:lvlJc w:val="left"/>
      <w:pPr>
        <w:tabs>
          <w:tab w:val="num" w:pos="705"/>
        </w:tabs>
        <w:ind w:left="705" w:hanging="705"/>
      </w:pPr>
      <w:rPr>
        <w:rFonts w:hint="default"/>
      </w:rPr>
    </w:lvl>
  </w:abstractNum>
  <w:abstractNum w:abstractNumId="1">
    <w:nsid w:val="1BCA518B"/>
    <w:multiLevelType w:val="singleLevel"/>
    <w:tmpl w:val="17AA420A"/>
    <w:lvl w:ilvl="0">
      <w:start w:val="1"/>
      <w:numFmt w:val="decimal"/>
      <w:lvlText w:val="%1."/>
      <w:lvlJc w:val="left"/>
      <w:pPr>
        <w:tabs>
          <w:tab w:val="num" w:pos="360"/>
        </w:tabs>
        <w:ind w:left="360" w:hanging="360"/>
      </w:pPr>
      <w:rPr>
        <w:rFonts w:hint="default"/>
      </w:rPr>
    </w:lvl>
  </w:abstractNum>
  <w:abstractNum w:abstractNumId="2">
    <w:nsid w:val="24CD05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A18194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31984D42"/>
    <w:multiLevelType w:val="singleLevel"/>
    <w:tmpl w:val="4426B90E"/>
    <w:lvl w:ilvl="0">
      <w:start w:val="2"/>
      <w:numFmt w:val="decimal"/>
      <w:lvlText w:val="(%1)"/>
      <w:lvlJc w:val="left"/>
      <w:pPr>
        <w:tabs>
          <w:tab w:val="num" w:pos="705"/>
        </w:tabs>
        <w:ind w:left="705" w:hanging="705"/>
      </w:pPr>
      <w:rPr>
        <w:rFonts w:hint="default"/>
      </w:rPr>
    </w:lvl>
  </w:abstractNum>
  <w:abstractNum w:abstractNumId="5">
    <w:nsid w:val="3489245B"/>
    <w:multiLevelType w:val="singleLevel"/>
    <w:tmpl w:val="1570E8B8"/>
    <w:lvl w:ilvl="0">
      <w:start w:val="1"/>
      <w:numFmt w:val="decimal"/>
      <w:lvlText w:val="(%1)"/>
      <w:lvlJc w:val="left"/>
      <w:pPr>
        <w:tabs>
          <w:tab w:val="num" w:pos="705"/>
        </w:tabs>
        <w:ind w:left="705" w:hanging="705"/>
      </w:pPr>
      <w:rPr>
        <w:rFonts w:hint="default"/>
      </w:rPr>
    </w:lvl>
  </w:abstractNum>
  <w:abstractNum w:abstractNumId="6">
    <w:nsid w:val="362F5812"/>
    <w:multiLevelType w:val="singleLevel"/>
    <w:tmpl w:val="0409000F"/>
    <w:lvl w:ilvl="0">
      <w:start w:val="1"/>
      <w:numFmt w:val="decimal"/>
      <w:lvlText w:val="%1."/>
      <w:lvlJc w:val="left"/>
      <w:pPr>
        <w:tabs>
          <w:tab w:val="num" w:pos="425"/>
        </w:tabs>
        <w:ind w:left="425" w:hanging="425"/>
      </w:pPr>
    </w:lvl>
  </w:abstractNum>
  <w:abstractNum w:abstractNumId="7">
    <w:nsid w:val="44D61274"/>
    <w:multiLevelType w:val="hybridMultilevel"/>
    <w:tmpl w:val="67442296"/>
    <w:lvl w:ilvl="0" w:tplc="7DACB75A">
      <w:start w:val="1"/>
      <w:numFmt w:val="upp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6A5210"/>
    <w:multiLevelType w:val="singleLevel"/>
    <w:tmpl w:val="322C21DC"/>
    <w:lvl w:ilvl="0">
      <w:start w:val="1"/>
      <w:numFmt w:val="decimal"/>
      <w:lvlText w:val="(%1)"/>
      <w:lvlJc w:val="left"/>
      <w:pPr>
        <w:tabs>
          <w:tab w:val="num" w:pos="705"/>
        </w:tabs>
        <w:ind w:left="705" w:hanging="645"/>
      </w:pPr>
      <w:rPr>
        <w:rFonts w:hint="default"/>
      </w:rPr>
    </w:lvl>
  </w:abstractNum>
  <w:abstractNum w:abstractNumId="9">
    <w:nsid w:val="4A44571B"/>
    <w:multiLevelType w:val="singleLevel"/>
    <w:tmpl w:val="C7C41F42"/>
    <w:lvl w:ilvl="0">
      <w:start w:val="1"/>
      <w:numFmt w:val="decimal"/>
      <w:lvlText w:val="(%1)"/>
      <w:lvlJc w:val="left"/>
      <w:pPr>
        <w:tabs>
          <w:tab w:val="num" w:pos="705"/>
        </w:tabs>
        <w:ind w:left="705" w:hanging="705"/>
      </w:pPr>
      <w:rPr>
        <w:rFonts w:hint="default"/>
      </w:rPr>
    </w:lvl>
  </w:abstractNum>
  <w:abstractNum w:abstractNumId="10">
    <w:nsid w:val="4C1B6367"/>
    <w:multiLevelType w:val="singleLevel"/>
    <w:tmpl w:val="79762B9E"/>
    <w:lvl w:ilvl="0">
      <w:start w:val="3"/>
      <w:numFmt w:val="decimal"/>
      <w:lvlText w:val="(%1)"/>
      <w:lvlJc w:val="left"/>
      <w:pPr>
        <w:tabs>
          <w:tab w:val="num" w:pos="705"/>
        </w:tabs>
        <w:ind w:left="705" w:hanging="705"/>
      </w:pPr>
      <w:rPr>
        <w:rFonts w:hint="default"/>
      </w:rPr>
    </w:lvl>
  </w:abstractNum>
  <w:abstractNum w:abstractNumId="11">
    <w:nsid w:val="4C6F028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C83763E"/>
    <w:multiLevelType w:val="singleLevel"/>
    <w:tmpl w:val="F40AABE0"/>
    <w:lvl w:ilvl="0">
      <w:start w:val="1"/>
      <w:numFmt w:val="lowerLetter"/>
      <w:lvlText w:val="(%1)"/>
      <w:lvlJc w:val="left"/>
      <w:pPr>
        <w:tabs>
          <w:tab w:val="num" w:pos="1425"/>
        </w:tabs>
        <w:ind w:left="1425" w:hanging="705"/>
      </w:pPr>
      <w:rPr>
        <w:rFonts w:hint="default"/>
      </w:rPr>
    </w:lvl>
  </w:abstractNum>
  <w:abstractNum w:abstractNumId="13">
    <w:nsid w:val="4DA20882"/>
    <w:multiLevelType w:val="singleLevel"/>
    <w:tmpl w:val="0D746D0A"/>
    <w:lvl w:ilvl="0">
      <w:start w:val="6"/>
      <w:numFmt w:val="decimal"/>
      <w:lvlText w:val="(%1)"/>
      <w:lvlJc w:val="left"/>
      <w:pPr>
        <w:tabs>
          <w:tab w:val="num" w:pos="705"/>
        </w:tabs>
        <w:ind w:left="705" w:hanging="705"/>
      </w:pPr>
      <w:rPr>
        <w:rFonts w:hint="default"/>
      </w:rPr>
    </w:lvl>
  </w:abstractNum>
  <w:abstractNum w:abstractNumId="14">
    <w:nsid w:val="5CBB35A0"/>
    <w:multiLevelType w:val="singleLevel"/>
    <w:tmpl w:val="10AE2AA0"/>
    <w:lvl w:ilvl="0">
      <w:start w:val="17"/>
      <w:numFmt w:val="decimal"/>
      <w:lvlText w:val="%1."/>
      <w:lvlJc w:val="left"/>
      <w:pPr>
        <w:tabs>
          <w:tab w:val="num" w:pos="702"/>
        </w:tabs>
        <w:ind w:left="702" w:hanging="647"/>
      </w:pPr>
      <w:rPr>
        <w:rFonts w:hint="default"/>
      </w:rPr>
    </w:lvl>
  </w:abstractNum>
  <w:abstractNum w:abstractNumId="15">
    <w:nsid w:val="5D1E1EE9"/>
    <w:multiLevelType w:val="singleLevel"/>
    <w:tmpl w:val="13B097D8"/>
    <w:lvl w:ilvl="0">
      <w:start w:val="16"/>
      <w:numFmt w:val="decimal"/>
      <w:lvlText w:val="(%1)"/>
      <w:lvlJc w:val="left"/>
      <w:pPr>
        <w:tabs>
          <w:tab w:val="num" w:pos="705"/>
        </w:tabs>
        <w:ind w:left="705" w:hanging="705"/>
      </w:pPr>
      <w:rPr>
        <w:rFonts w:hint="default"/>
      </w:rPr>
    </w:lvl>
  </w:abstractNum>
  <w:abstractNum w:abstractNumId="16">
    <w:nsid w:val="5DED0DBD"/>
    <w:multiLevelType w:val="singleLevel"/>
    <w:tmpl w:val="08703288"/>
    <w:lvl w:ilvl="0">
      <w:start w:val="11"/>
      <w:numFmt w:val="decimal"/>
      <w:lvlText w:val="(%1)"/>
      <w:lvlJc w:val="left"/>
      <w:pPr>
        <w:tabs>
          <w:tab w:val="num" w:pos="705"/>
        </w:tabs>
        <w:ind w:left="705" w:hanging="705"/>
      </w:pPr>
      <w:rPr>
        <w:rFonts w:hint="default"/>
      </w:rPr>
    </w:lvl>
  </w:abstractNum>
  <w:abstractNum w:abstractNumId="17">
    <w:nsid w:val="65C20DD7"/>
    <w:multiLevelType w:val="singleLevel"/>
    <w:tmpl w:val="0409000F"/>
    <w:lvl w:ilvl="0">
      <w:start w:val="1"/>
      <w:numFmt w:val="decimal"/>
      <w:lvlText w:val="%1."/>
      <w:lvlJc w:val="left"/>
      <w:pPr>
        <w:tabs>
          <w:tab w:val="num" w:pos="425"/>
        </w:tabs>
        <w:ind w:left="425" w:hanging="425"/>
      </w:pPr>
    </w:lvl>
  </w:abstractNum>
  <w:abstractNum w:abstractNumId="18">
    <w:nsid w:val="672016D1"/>
    <w:multiLevelType w:val="singleLevel"/>
    <w:tmpl w:val="FDAEA39E"/>
    <w:lvl w:ilvl="0">
      <w:start w:val="1"/>
      <w:numFmt w:val="lowerLetter"/>
      <w:lvlText w:val="(%1)"/>
      <w:lvlJc w:val="left"/>
      <w:pPr>
        <w:tabs>
          <w:tab w:val="num" w:pos="1440"/>
        </w:tabs>
        <w:ind w:left="1440" w:hanging="735"/>
      </w:pPr>
      <w:rPr>
        <w:rFonts w:hint="default"/>
      </w:rPr>
    </w:lvl>
  </w:abstractNum>
  <w:abstractNum w:abstractNumId="19">
    <w:nsid w:val="6C734AA5"/>
    <w:multiLevelType w:val="singleLevel"/>
    <w:tmpl w:val="D13EC48E"/>
    <w:lvl w:ilvl="0">
      <w:start w:val="4"/>
      <w:numFmt w:val="decimal"/>
      <w:lvlText w:val="(%1)"/>
      <w:lvlJc w:val="left"/>
      <w:pPr>
        <w:tabs>
          <w:tab w:val="num" w:pos="360"/>
        </w:tabs>
        <w:ind w:left="360" w:hanging="360"/>
      </w:pPr>
      <w:rPr>
        <w:rFonts w:hint="default"/>
      </w:rPr>
    </w:lvl>
  </w:abstractNum>
  <w:abstractNum w:abstractNumId="20">
    <w:nsid w:val="72661281"/>
    <w:multiLevelType w:val="singleLevel"/>
    <w:tmpl w:val="470AB58E"/>
    <w:lvl w:ilvl="0">
      <w:start w:val="2"/>
      <w:numFmt w:val="lowerLetter"/>
      <w:lvlText w:val="(%1)"/>
      <w:lvlJc w:val="left"/>
      <w:pPr>
        <w:tabs>
          <w:tab w:val="num" w:pos="1298"/>
        </w:tabs>
        <w:ind w:left="1298" w:hanging="525"/>
      </w:pPr>
      <w:rPr>
        <w:rFonts w:hint="default"/>
      </w:rPr>
    </w:lvl>
  </w:abstractNum>
  <w:abstractNum w:abstractNumId="21">
    <w:nsid w:val="7458131A"/>
    <w:multiLevelType w:val="hybridMultilevel"/>
    <w:tmpl w:val="416C3062"/>
    <w:lvl w:ilvl="0" w:tplc="6F64D390">
      <w:start w:val="16"/>
      <w:numFmt w:val="decimal"/>
      <w:lvlText w:val="%1."/>
      <w:lvlJc w:val="left"/>
      <w:pPr>
        <w:ind w:left="540" w:hanging="360"/>
      </w:pPr>
      <w:rPr>
        <w:rFonts w:hint="default"/>
        <w:b w:val="0"/>
        <w:bCs w:val="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nsid w:val="7A5C005C"/>
    <w:multiLevelType w:val="hybridMultilevel"/>
    <w:tmpl w:val="07CC9F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ADB7A5B"/>
    <w:multiLevelType w:val="singleLevel"/>
    <w:tmpl w:val="8E306A24"/>
    <w:lvl w:ilvl="0">
      <w:start w:val="6"/>
      <w:numFmt w:val="decimal"/>
      <w:lvlText w:val="(%1)"/>
      <w:lvlJc w:val="left"/>
      <w:pPr>
        <w:tabs>
          <w:tab w:val="num" w:pos="360"/>
        </w:tabs>
        <w:ind w:left="360" w:hanging="360"/>
      </w:pPr>
      <w:rPr>
        <w:rFonts w:hint="default"/>
      </w:rPr>
    </w:lvl>
  </w:abstractNum>
  <w:abstractNum w:abstractNumId="24">
    <w:nsid w:val="7C3C6402"/>
    <w:multiLevelType w:val="singleLevel"/>
    <w:tmpl w:val="D7D0C5E8"/>
    <w:lvl w:ilvl="0">
      <w:start w:val="1"/>
      <w:numFmt w:val="lowerLetter"/>
      <w:lvlText w:val="(%1)"/>
      <w:lvlJc w:val="left"/>
      <w:pPr>
        <w:tabs>
          <w:tab w:val="num" w:pos="1425"/>
        </w:tabs>
        <w:ind w:left="1425" w:hanging="705"/>
      </w:pPr>
      <w:rPr>
        <w:rFonts w:hint="default"/>
      </w:rPr>
    </w:lvl>
  </w:abstractNum>
  <w:abstractNum w:abstractNumId="25">
    <w:nsid w:val="7CE529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7FB76A1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1"/>
  </w:num>
  <w:num w:numId="3">
    <w:abstractNumId w:val="24"/>
  </w:num>
  <w:num w:numId="4">
    <w:abstractNumId w:val="20"/>
  </w:num>
  <w:num w:numId="5">
    <w:abstractNumId w:val="13"/>
  </w:num>
  <w:num w:numId="6">
    <w:abstractNumId w:val="4"/>
  </w:num>
  <w:num w:numId="7">
    <w:abstractNumId w:val="16"/>
  </w:num>
  <w:num w:numId="8">
    <w:abstractNumId w:val="25"/>
  </w:num>
  <w:num w:numId="9">
    <w:abstractNumId w:val="12"/>
  </w:num>
  <w:num w:numId="10">
    <w:abstractNumId w:val="19"/>
  </w:num>
  <w:num w:numId="11">
    <w:abstractNumId w:val="23"/>
  </w:num>
  <w:num w:numId="12">
    <w:abstractNumId w:val="5"/>
  </w:num>
  <w:num w:numId="13">
    <w:abstractNumId w:val="15"/>
  </w:num>
  <w:num w:numId="14">
    <w:abstractNumId w:val="3"/>
  </w:num>
  <w:num w:numId="15">
    <w:abstractNumId w:val="2"/>
  </w:num>
  <w:num w:numId="16">
    <w:abstractNumId w:val="26"/>
  </w:num>
  <w:num w:numId="17">
    <w:abstractNumId w:val="11"/>
  </w:num>
  <w:num w:numId="18">
    <w:abstractNumId w:val="8"/>
  </w:num>
  <w:num w:numId="19">
    <w:abstractNumId w:val="18"/>
  </w:num>
  <w:num w:numId="20">
    <w:abstractNumId w:val="9"/>
  </w:num>
  <w:num w:numId="21">
    <w:abstractNumId w:val="10"/>
  </w:num>
  <w:num w:numId="22">
    <w:abstractNumId w:val="14"/>
  </w:num>
  <w:num w:numId="23">
    <w:abstractNumId w:val="0"/>
  </w:num>
  <w:num w:numId="24">
    <w:abstractNumId w:val="6"/>
  </w:num>
  <w:num w:numId="25">
    <w:abstractNumId w:val="17"/>
  </w:num>
  <w:num w:numId="26">
    <w:abstractNumId w:val="21"/>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93186"/>
  </w:hdrShapeDefaults>
  <w:footnotePr>
    <w:footnote w:id="0"/>
    <w:footnote w:id="1"/>
  </w:footnotePr>
  <w:endnotePr>
    <w:endnote w:id="0"/>
    <w:endnote w:id="1"/>
  </w:endnotePr>
  <w:compat>
    <w:useFELayout/>
  </w:compat>
  <w:rsids>
    <w:rsidRoot w:val="00D27B6C"/>
    <w:rsid w:val="000018BD"/>
    <w:rsid w:val="000310CE"/>
    <w:rsid w:val="000600C1"/>
    <w:rsid w:val="00061D71"/>
    <w:rsid w:val="00062E1D"/>
    <w:rsid w:val="00063F9C"/>
    <w:rsid w:val="0007233A"/>
    <w:rsid w:val="000A1661"/>
    <w:rsid w:val="000D2E64"/>
    <w:rsid w:val="000D7712"/>
    <w:rsid w:val="000E79E7"/>
    <w:rsid w:val="000F2216"/>
    <w:rsid w:val="001006BA"/>
    <w:rsid w:val="00100BCB"/>
    <w:rsid w:val="001214AF"/>
    <w:rsid w:val="00124C77"/>
    <w:rsid w:val="001343DC"/>
    <w:rsid w:val="001425E9"/>
    <w:rsid w:val="00142A9E"/>
    <w:rsid w:val="001579A1"/>
    <w:rsid w:val="00183307"/>
    <w:rsid w:val="001870AF"/>
    <w:rsid w:val="00190D6A"/>
    <w:rsid w:val="001942FF"/>
    <w:rsid w:val="001A3C00"/>
    <w:rsid w:val="00221825"/>
    <w:rsid w:val="002244EA"/>
    <w:rsid w:val="00234159"/>
    <w:rsid w:val="002357F0"/>
    <w:rsid w:val="002424F9"/>
    <w:rsid w:val="0026060F"/>
    <w:rsid w:val="0028591B"/>
    <w:rsid w:val="00293271"/>
    <w:rsid w:val="002C1DCA"/>
    <w:rsid w:val="002E0B67"/>
    <w:rsid w:val="0030740C"/>
    <w:rsid w:val="00313098"/>
    <w:rsid w:val="00355452"/>
    <w:rsid w:val="00391323"/>
    <w:rsid w:val="0039719A"/>
    <w:rsid w:val="003B24D4"/>
    <w:rsid w:val="003B5A5E"/>
    <w:rsid w:val="003C3BB0"/>
    <w:rsid w:val="003D7055"/>
    <w:rsid w:val="003E0004"/>
    <w:rsid w:val="00412DF5"/>
    <w:rsid w:val="0042308D"/>
    <w:rsid w:val="00450D5A"/>
    <w:rsid w:val="004B493E"/>
    <w:rsid w:val="004F408E"/>
    <w:rsid w:val="004F571D"/>
    <w:rsid w:val="004F651B"/>
    <w:rsid w:val="00501EBB"/>
    <w:rsid w:val="0050209C"/>
    <w:rsid w:val="00512170"/>
    <w:rsid w:val="00533F1A"/>
    <w:rsid w:val="0054696F"/>
    <w:rsid w:val="00552EC5"/>
    <w:rsid w:val="0056079C"/>
    <w:rsid w:val="00566B1A"/>
    <w:rsid w:val="00577468"/>
    <w:rsid w:val="00581B96"/>
    <w:rsid w:val="005821C1"/>
    <w:rsid w:val="005930D9"/>
    <w:rsid w:val="0059369A"/>
    <w:rsid w:val="005D4C7A"/>
    <w:rsid w:val="005E4F37"/>
    <w:rsid w:val="005E7B0F"/>
    <w:rsid w:val="005F2E9A"/>
    <w:rsid w:val="00614DAA"/>
    <w:rsid w:val="006203A8"/>
    <w:rsid w:val="0063043C"/>
    <w:rsid w:val="00637615"/>
    <w:rsid w:val="00645962"/>
    <w:rsid w:val="00651C68"/>
    <w:rsid w:val="0066264E"/>
    <w:rsid w:val="00673EF4"/>
    <w:rsid w:val="00674707"/>
    <w:rsid w:val="00680180"/>
    <w:rsid w:val="00683FF5"/>
    <w:rsid w:val="006852C2"/>
    <w:rsid w:val="006A145F"/>
    <w:rsid w:val="006C3127"/>
    <w:rsid w:val="006E024F"/>
    <w:rsid w:val="006E6BEF"/>
    <w:rsid w:val="00705708"/>
    <w:rsid w:val="0071270A"/>
    <w:rsid w:val="0071706D"/>
    <w:rsid w:val="00724ED4"/>
    <w:rsid w:val="00735A12"/>
    <w:rsid w:val="0074756E"/>
    <w:rsid w:val="00750537"/>
    <w:rsid w:val="0077251F"/>
    <w:rsid w:val="00797E44"/>
    <w:rsid w:val="007B1C3C"/>
    <w:rsid w:val="007E7784"/>
    <w:rsid w:val="00803C73"/>
    <w:rsid w:val="00813EF4"/>
    <w:rsid w:val="00832103"/>
    <w:rsid w:val="008458F7"/>
    <w:rsid w:val="00874F80"/>
    <w:rsid w:val="008878C5"/>
    <w:rsid w:val="008A53DF"/>
    <w:rsid w:val="008D00F4"/>
    <w:rsid w:val="008D1FF5"/>
    <w:rsid w:val="008D5041"/>
    <w:rsid w:val="008E5436"/>
    <w:rsid w:val="00906EE5"/>
    <w:rsid w:val="00911556"/>
    <w:rsid w:val="00911B0F"/>
    <w:rsid w:val="00913132"/>
    <w:rsid w:val="00951378"/>
    <w:rsid w:val="009570D3"/>
    <w:rsid w:val="00977BFF"/>
    <w:rsid w:val="009C0233"/>
    <w:rsid w:val="009C09E9"/>
    <w:rsid w:val="009C45B7"/>
    <w:rsid w:val="009D463F"/>
    <w:rsid w:val="009E44D2"/>
    <w:rsid w:val="009E696B"/>
    <w:rsid w:val="009F314E"/>
    <w:rsid w:val="00A30222"/>
    <w:rsid w:val="00A64F1B"/>
    <w:rsid w:val="00A713C1"/>
    <w:rsid w:val="00A75670"/>
    <w:rsid w:val="00A96798"/>
    <w:rsid w:val="00AA4763"/>
    <w:rsid w:val="00AB7B1D"/>
    <w:rsid w:val="00AE6B1E"/>
    <w:rsid w:val="00AF230E"/>
    <w:rsid w:val="00B00F54"/>
    <w:rsid w:val="00B23995"/>
    <w:rsid w:val="00B25697"/>
    <w:rsid w:val="00B324DE"/>
    <w:rsid w:val="00B361C2"/>
    <w:rsid w:val="00B42C05"/>
    <w:rsid w:val="00B54992"/>
    <w:rsid w:val="00B57CD7"/>
    <w:rsid w:val="00BB6E82"/>
    <w:rsid w:val="00BE1543"/>
    <w:rsid w:val="00BF2486"/>
    <w:rsid w:val="00C026EE"/>
    <w:rsid w:val="00C176D6"/>
    <w:rsid w:val="00C21A67"/>
    <w:rsid w:val="00C448EA"/>
    <w:rsid w:val="00C50910"/>
    <w:rsid w:val="00C733B2"/>
    <w:rsid w:val="00C765E3"/>
    <w:rsid w:val="00C8228B"/>
    <w:rsid w:val="00C82E77"/>
    <w:rsid w:val="00C87875"/>
    <w:rsid w:val="00C93CDB"/>
    <w:rsid w:val="00C948FE"/>
    <w:rsid w:val="00CB6298"/>
    <w:rsid w:val="00CC0629"/>
    <w:rsid w:val="00CC0B0D"/>
    <w:rsid w:val="00CC680C"/>
    <w:rsid w:val="00CF06DB"/>
    <w:rsid w:val="00CF75D4"/>
    <w:rsid w:val="00CF7D7D"/>
    <w:rsid w:val="00D23214"/>
    <w:rsid w:val="00D27B6C"/>
    <w:rsid w:val="00D36CAA"/>
    <w:rsid w:val="00D410ED"/>
    <w:rsid w:val="00D55744"/>
    <w:rsid w:val="00D97AE9"/>
    <w:rsid w:val="00DA7944"/>
    <w:rsid w:val="00DB148C"/>
    <w:rsid w:val="00DC030F"/>
    <w:rsid w:val="00DC0613"/>
    <w:rsid w:val="00DD0527"/>
    <w:rsid w:val="00DE0FCF"/>
    <w:rsid w:val="00DF3318"/>
    <w:rsid w:val="00E06761"/>
    <w:rsid w:val="00E168D2"/>
    <w:rsid w:val="00E3141C"/>
    <w:rsid w:val="00E407E2"/>
    <w:rsid w:val="00E45DB8"/>
    <w:rsid w:val="00E6547D"/>
    <w:rsid w:val="00E73854"/>
    <w:rsid w:val="00E86053"/>
    <w:rsid w:val="00E8735F"/>
    <w:rsid w:val="00E9170A"/>
    <w:rsid w:val="00E9507B"/>
    <w:rsid w:val="00ED42A8"/>
    <w:rsid w:val="00ED5043"/>
    <w:rsid w:val="00EE6701"/>
    <w:rsid w:val="00F07F5F"/>
    <w:rsid w:val="00F102EF"/>
    <w:rsid w:val="00F103E9"/>
    <w:rsid w:val="00F16581"/>
    <w:rsid w:val="00F36066"/>
    <w:rsid w:val="00F362E2"/>
    <w:rsid w:val="00F45CE4"/>
    <w:rsid w:val="00F53D39"/>
    <w:rsid w:val="00F73DEB"/>
    <w:rsid w:val="00F860C2"/>
    <w:rsid w:val="00F93ECB"/>
    <w:rsid w:val="00FA6003"/>
    <w:rsid w:val="00FB66A6"/>
    <w:rsid w:val="00FB7925"/>
    <w:rsid w:val="00FC401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613"/>
  </w:style>
  <w:style w:type="paragraph" w:styleId="Heading1">
    <w:name w:val="heading 1"/>
    <w:basedOn w:val="Normal"/>
    <w:next w:val="Normal"/>
    <w:link w:val="Heading1Char"/>
    <w:uiPriority w:val="9"/>
    <w:qFormat/>
    <w:rsid w:val="00CF75D4"/>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D27B6C"/>
    <w:pPr>
      <w:keepNext/>
      <w:spacing w:after="0" w:line="360" w:lineRule="auto"/>
      <w:ind w:left="1440" w:firstLine="720"/>
      <w:jc w:val="both"/>
      <w:outlineLvl w:val="1"/>
    </w:pPr>
    <w:rPr>
      <w:rFonts w:ascii="Arial" w:eastAsia="Times New Roman" w:hAnsi="Arial" w:cs="Times New Roman"/>
      <w:b/>
      <w:snapToGrid w:val="0"/>
      <w:sz w:val="24"/>
      <w:lang w:bidi="ar-SA"/>
    </w:rPr>
  </w:style>
  <w:style w:type="paragraph" w:styleId="Heading3">
    <w:name w:val="heading 3"/>
    <w:basedOn w:val="Normal"/>
    <w:next w:val="Normal"/>
    <w:link w:val="Heading3Char"/>
    <w:uiPriority w:val="9"/>
    <w:unhideWhenUsed/>
    <w:qFormat/>
    <w:rsid w:val="00CF75D4"/>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CF75D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F75D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F75D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F75D4"/>
    <w:pPr>
      <w:keepNext/>
      <w:keepLines/>
      <w:spacing w:before="200" w:after="0"/>
      <w:outlineLvl w:val="7"/>
    </w:pPr>
    <w:rPr>
      <w:rFonts w:asciiTheme="majorHAnsi" w:eastAsiaTheme="majorEastAsia" w:hAnsiTheme="majorHAnsi" w:cstheme="majorBidi"/>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27B6C"/>
    <w:rPr>
      <w:rFonts w:ascii="Arial" w:eastAsia="Times New Roman" w:hAnsi="Arial" w:cs="Times New Roman"/>
      <w:b/>
      <w:snapToGrid w:val="0"/>
      <w:sz w:val="24"/>
      <w:lang w:bidi="ar-SA"/>
    </w:rPr>
  </w:style>
  <w:style w:type="paragraph" w:styleId="BodyTextIndent">
    <w:name w:val="Body Text Indent"/>
    <w:basedOn w:val="Normal"/>
    <w:link w:val="BodyTextIndentChar"/>
    <w:semiHidden/>
    <w:rsid w:val="00D27B6C"/>
    <w:pPr>
      <w:spacing w:after="0" w:line="240" w:lineRule="auto"/>
      <w:ind w:left="1440"/>
      <w:jc w:val="both"/>
    </w:pPr>
    <w:rPr>
      <w:rFonts w:ascii="Arial" w:eastAsia="Times New Roman" w:hAnsi="Arial" w:cs="Times New Roman"/>
      <w:snapToGrid w:val="0"/>
      <w:sz w:val="24"/>
      <w:lang w:bidi="ar-SA"/>
    </w:rPr>
  </w:style>
  <w:style w:type="character" w:customStyle="1" w:styleId="BodyTextIndentChar">
    <w:name w:val="Body Text Indent Char"/>
    <w:basedOn w:val="DefaultParagraphFont"/>
    <w:link w:val="BodyTextIndent"/>
    <w:semiHidden/>
    <w:rsid w:val="00D27B6C"/>
    <w:rPr>
      <w:rFonts w:ascii="Arial" w:eastAsia="Times New Roman" w:hAnsi="Arial" w:cs="Times New Roman"/>
      <w:snapToGrid w:val="0"/>
      <w:sz w:val="24"/>
      <w:lang w:bidi="ar-SA"/>
    </w:rPr>
  </w:style>
  <w:style w:type="paragraph" w:styleId="ListParagraph">
    <w:name w:val="List Paragraph"/>
    <w:basedOn w:val="Normal"/>
    <w:uiPriority w:val="34"/>
    <w:qFormat/>
    <w:rsid w:val="00D27B6C"/>
    <w:pPr>
      <w:spacing w:after="0" w:line="240" w:lineRule="auto"/>
      <w:ind w:left="720"/>
    </w:pPr>
    <w:rPr>
      <w:rFonts w:ascii="Arial" w:eastAsia="Times New Roman" w:hAnsi="Arial" w:cs="Times New Roman"/>
      <w:sz w:val="20"/>
      <w:lang w:bidi="ar-SA"/>
    </w:rPr>
  </w:style>
  <w:style w:type="character" w:customStyle="1" w:styleId="Heading1Char">
    <w:name w:val="Heading 1 Char"/>
    <w:basedOn w:val="DefaultParagraphFont"/>
    <w:link w:val="Heading1"/>
    <w:uiPriority w:val="9"/>
    <w:rsid w:val="00CF75D4"/>
    <w:rPr>
      <w:rFonts w:asciiTheme="majorHAnsi" w:eastAsiaTheme="majorEastAsia" w:hAnsiTheme="majorHAnsi" w:cstheme="majorBidi"/>
      <w:b/>
      <w:bCs/>
      <w:color w:val="365F91" w:themeColor="accent1" w:themeShade="BF"/>
      <w:sz w:val="28"/>
      <w:szCs w:val="25"/>
    </w:rPr>
  </w:style>
  <w:style w:type="character" w:customStyle="1" w:styleId="Heading3Char">
    <w:name w:val="Heading 3 Char"/>
    <w:basedOn w:val="DefaultParagraphFont"/>
    <w:link w:val="Heading3"/>
    <w:uiPriority w:val="9"/>
    <w:rsid w:val="00CF75D4"/>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CF75D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F75D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F75D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F75D4"/>
    <w:rPr>
      <w:rFonts w:asciiTheme="majorHAnsi" w:eastAsiaTheme="majorEastAsia" w:hAnsiTheme="majorHAnsi" w:cstheme="majorBidi"/>
      <w:color w:val="404040" w:themeColor="text1" w:themeTint="BF"/>
      <w:sz w:val="20"/>
      <w:szCs w:val="18"/>
    </w:rPr>
  </w:style>
  <w:style w:type="paragraph" w:styleId="BodyTextIndent3">
    <w:name w:val="Body Text Indent 3"/>
    <w:basedOn w:val="Normal"/>
    <w:link w:val="BodyTextIndent3Char"/>
    <w:uiPriority w:val="99"/>
    <w:semiHidden/>
    <w:unhideWhenUsed/>
    <w:rsid w:val="00CF75D4"/>
    <w:pPr>
      <w:spacing w:after="120"/>
      <w:ind w:left="360"/>
    </w:pPr>
    <w:rPr>
      <w:sz w:val="16"/>
      <w:szCs w:val="14"/>
    </w:rPr>
  </w:style>
  <w:style w:type="character" w:customStyle="1" w:styleId="BodyTextIndent3Char">
    <w:name w:val="Body Text Indent 3 Char"/>
    <w:basedOn w:val="DefaultParagraphFont"/>
    <w:link w:val="BodyTextIndent3"/>
    <w:uiPriority w:val="99"/>
    <w:semiHidden/>
    <w:rsid w:val="00CF75D4"/>
    <w:rPr>
      <w:sz w:val="16"/>
      <w:szCs w:val="14"/>
    </w:rPr>
  </w:style>
  <w:style w:type="paragraph" w:styleId="BodyText">
    <w:name w:val="Body Text"/>
    <w:basedOn w:val="Normal"/>
    <w:link w:val="BodyTextChar"/>
    <w:uiPriority w:val="99"/>
    <w:semiHidden/>
    <w:unhideWhenUsed/>
    <w:rsid w:val="00CF75D4"/>
    <w:pPr>
      <w:spacing w:after="120"/>
    </w:pPr>
  </w:style>
  <w:style w:type="character" w:customStyle="1" w:styleId="BodyTextChar">
    <w:name w:val="Body Text Char"/>
    <w:basedOn w:val="DefaultParagraphFont"/>
    <w:link w:val="BodyText"/>
    <w:uiPriority w:val="99"/>
    <w:semiHidden/>
    <w:rsid w:val="00CF75D4"/>
  </w:style>
  <w:style w:type="paragraph" w:styleId="Header">
    <w:name w:val="header"/>
    <w:basedOn w:val="Normal"/>
    <w:link w:val="HeaderChar"/>
    <w:semiHidden/>
    <w:rsid w:val="00CF75D4"/>
    <w:pPr>
      <w:widowControl w:val="0"/>
      <w:tabs>
        <w:tab w:val="right" w:pos="8789"/>
      </w:tabs>
      <w:spacing w:before="60" w:after="60" w:line="300" w:lineRule="atLeast"/>
      <w:jc w:val="both"/>
    </w:pPr>
    <w:rPr>
      <w:rFonts w:ascii="Arial" w:eastAsia="Times New Roman" w:hAnsi="Arial" w:cs="Times New Roman"/>
      <w:b/>
      <w:i/>
      <w:sz w:val="16"/>
      <w:u w:val="single"/>
      <w:lang w:val="en-GB" w:bidi="ar-SA"/>
    </w:rPr>
  </w:style>
  <w:style w:type="character" w:customStyle="1" w:styleId="HeaderChar">
    <w:name w:val="Header Char"/>
    <w:basedOn w:val="DefaultParagraphFont"/>
    <w:link w:val="Header"/>
    <w:semiHidden/>
    <w:rsid w:val="00CF75D4"/>
    <w:rPr>
      <w:rFonts w:ascii="Arial" w:eastAsia="Times New Roman" w:hAnsi="Arial" w:cs="Times New Roman"/>
      <w:b/>
      <w:i/>
      <w:sz w:val="16"/>
      <w:u w:val="single"/>
      <w:lang w:val="en-GB" w:bidi="ar-SA"/>
    </w:rPr>
  </w:style>
  <w:style w:type="paragraph" w:styleId="Footer">
    <w:name w:val="footer"/>
    <w:basedOn w:val="Normal"/>
    <w:link w:val="FooterChar"/>
    <w:uiPriority w:val="99"/>
    <w:rsid w:val="00CF75D4"/>
    <w:pPr>
      <w:widowControl w:val="0"/>
      <w:tabs>
        <w:tab w:val="center" w:pos="4395"/>
        <w:tab w:val="right" w:pos="8789"/>
      </w:tabs>
      <w:spacing w:before="60" w:after="60" w:line="300" w:lineRule="atLeast"/>
      <w:jc w:val="both"/>
    </w:pPr>
    <w:rPr>
      <w:rFonts w:ascii="Arial" w:eastAsia="Times New Roman" w:hAnsi="Arial" w:cs="Times New Roman"/>
      <w:snapToGrid w:val="0"/>
      <w:sz w:val="18"/>
      <w:lang w:val="en-GB" w:bidi="ar-SA"/>
    </w:rPr>
  </w:style>
  <w:style w:type="character" w:customStyle="1" w:styleId="FooterChar">
    <w:name w:val="Footer Char"/>
    <w:basedOn w:val="DefaultParagraphFont"/>
    <w:link w:val="Footer"/>
    <w:uiPriority w:val="99"/>
    <w:rsid w:val="00CF75D4"/>
    <w:rPr>
      <w:rFonts w:ascii="Arial" w:eastAsia="Times New Roman" w:hAnsi="Arial" w:cs="Times New Roman"/>
      <w:snapToGrid w:val="0"/>
      <w:sz w:val="18"/>
      <w:lang w:val="en-GB" w:bidi="ar-SA"/>
    </w:rPr>
  </w:style>
  <w:style w:type="character" w:styleId="PageNumber">
    <w:name w:val="page number"/>
    <w:basedOn w:val="DefaultParagraphFont"/>
    <w:semiHidden/>
    <w:rsid w:val="00CF75D4"/>
  </w:style>
  <w:style w:type="paragraph" w:styleId="Title">
    <w:name w:val="Title"/>
    <w:basedOn w:val="Normal"/>
    <w:link w:val="TitleChar"/>
    <w:qFormat/>
    <w:rsid w:val="00CF75D4"/>
    <w:pPr>
      <w:spacing w:before="80" w:after="40" w:line="360" w:lineRule="auto"/>
      <w:jc w:val="center"/>
    </w:pPr>
    <w:rPr>
      <w:rFonts w:ascii="Arial" w:eastAsia="Times New Roman" w:hAnsi="Arial" w:cs="Arial"/>
      <w:b/>
      <w:sz w:val="20"/>
      <w:lang w:bidi="ar-SA"/>
    </w:rPr>
  </w:style>
  <w:style w:type="character" w:customStyle="1" w:styleId="TitleChar">
    <w:name w:val="Title Char"/>
    <w:basedOn w:val="DefaultParagraphFont"/>
    <w:link w:val="Title"/>
    <w:rsid w:val="00CF75D4"/>
    <w:rPr>
      <w:rFonts w:ascii="Arial" w:eastAsia="Times New Roman" w:hAnsi="Arial" w:cs="Arial"/>
      <w:b/>
      <w:sz w:val="20"/>
      <w:lang w:bidi="ar-SA"/>
    </w:rPr>
  </w:style>
  <w:style w:type="paragraph" w:styleId="BalloonText">
    <w:name w:val="Balloon Text"/>
    <w:basedOn w:val="Normal"/>
    <w:link w:val="BalloonTextChar"/>
    <w:uiPriority w:val="99"/>
    <w:semiHidden/>
    <w:unhideWhenUsed/>
    <w:rsid w:val="00C448E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C448EA"/>
    <w:rPr>
      <w:rFonts w:ascii="Tahoma" w:hAnsi="Tahoma" w:cs="Mangal"/>
      <w:sz w:val="16"/>
      <w:szCs w:val="1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5ABB-8DF9-4714-BE5F-7FA09F97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23</Pages>
  <Words>8557</Words>
  <Characters>48781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233</cp:revision>
  <cp:lastPrinted>2010-12-23T11:50:00Z</cp:lastPrinted>
  <dcterms:created xsi:type="dcterms:W3CDTF">2010-06-07T10:26:00Z</dcterms:created>
  <dcterms:modified xsi:type="dcterms:W3CDTF">2010-12-23T11:51:00Z</dcterms:modified>
</cp:coreProperties>
</file>